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A41">
        <w:rPr>
          <w:rFonts w:ascii="Times New Roman" w:hAnsi="Times New Roman" w:cs="Times New Roman"/>
          <w:b/>
          <w:sz w:val="24"/>
          <w:szCs w:val="24"/>
        </w:rPr>
        <w:t>Сведения о научном руководителе диссертации Л.М. Сапожниковой</w:t>
      </w: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 xml:space="preserve">«Репрезентация </w:t>
      </w:r>
      <w:proofErr w:type="spellStart"/>
      <w:r w:rsidRPr="003C4A41">
        <w:rPr>
          <w:rFonts w:ascii="Times New Roman" w:hAnsi="Times New Roman" w:cs="Times New Roman"/>
          <w:b/>
          <w:sz w:val="24"/>
          <w:szCs w:val="24"/>
        </w:rPr>
        <w:t>макабрического</w:t>
      </w:r>
      <w:proofErr w:type="spellEnd"/>
      <w:r w:rsidRPr="003C4A41">
        <w:rPr>
          <w:rFonts w:ascii="Times New Roman" w:hAnsi="Times New Roman" w:cs="Times New Roman"/>
          <w:b/>
          <w:sz w:val="24"/>
          <w:szCs w:val="24"/>
        </w:rPr>
        <w:t xml:space="preserve"> в контексте </w:t>
      </w:r>
      <w:proofErr w:type="spellStart"/>
      <w:r w:rsidRPr="003C4A41">
        <w:rPr>
          <w:rFonts w:ascii="Times New Roman" w:hAnsi="Times New Roman" w:cs="Times New Roman"/>
          <w:b/>
          <w:sz w:val="24"/>
          <w:szCs w:val="24"/>
        </w:rPr>
        <w:t>темпоральных</w:t>
      </w:r>
      <w:proofErr w:type="spellEnd"/>
      <w:r w:rsidRPr="003C4A41">
        <w:rPr>
          <w:rFonts w:ascii="Times New Roman" w:hAnsi="Times New Roman" w:cs="Times New Roman"/>
          <w:b/>
          <w:sz w:val="24"/>
          <w:szCs w:val="24"/>
        </w:rPr>
        <w:t xml:space="preserve"> моделей европейского Средневековья», представленной на соискание ученой степени кандидата </w:t>
      </w:r>
      <w:proofErr w:type="spellStart"/>
      <w:r w:rsidRPr="003C4A41"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 w:rsidRPr="003C4A41">
        <w:rPr>
          <w:rFonts w:ascii="Times New Roman" w:hAnsi="Times New Roman" w:cs="Times New Roman"/>
          <w:b/>
          <w:sz w:val="24"/>
          <w:szCs w:val="24"/>
        </w:rPr>
        <w:t xml:space="preserve"> по специальности 24.00.01 – Теория и история культуры </w:t>
      </w:r>
    </w:p>
    <w:p w:rsidR="00724BDE" w:rsidRPr="003C4A41" w:rsidRDefault="00724BDE" w:rsidP="00724BDE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</w:p>
    <w:p w:rsidR="00724BDE" w:rsidRPr="003C4A41" w:rsidRDefault="00724BDE" w:rsidP="00724B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724BDE" w:rsidRPr="003C4A41" w:rsidRDefault="00724BDE" w:rsidP="00724BDE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>Ученая степень:</w:t>
      </w:r>
      <w:r w:rsidRPr="003C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DE" w:rsidRPr="003C4A41" w:rsidRDefault="00724BDE" w:rsidP="00724BDE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(2000 г.)</w:t>
      </w:r>
    </w:p>
    <w:p w:rsidR="00E33A79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</w:p>
    <w:p w:rsidR="00724BDE" w:rsidRPr="003C4A41" w:rsidRDefault="00724BDE" w:rsidP="00724BDE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Доцент, и.о. зав. кафедрой сравнительного изучения национальных литератур и культур</w:t>
      </w:r>
      <w:r w:rsidR="00E33A79">
        <w:rPr>
          <w:rFonts w:ascii="Times New Roman" w:hAnsi="Times New Roman" w:cs="Times New Roman"/>
          <w:sz w:val="24"/>
          <w:szCs w:val="24"/>
        </w:rPr>
        <w:t xml:space="preserve"> факультета иностранных языков и </w:t>
      </w:r>
      <w:proofErr w:type="spellStart"/>
      <w:r w:rsidR="00E33A79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="00E33A79">
        <w:rPr>
          <w:rFonts w:ascii="Times New Roman" w:hAnsi="Times New Roman" w:cs="Times New Roman"/>
          <w:sz w:val="24"/>
          <w:szCs w:val="24"/>
        </w:rPr>
        <w:t xml:space="preserve"> (ФИЯР)</w:t>
      </w: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24BDE" w:rsidRPr="003C4A41" w:rsidRDefault="00724BDE" w:rsidP="00724BDE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«Московский государственный университет имени М.В. Ломоносова» </w:t>
      </w: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>Адрес места работы:</w:t>
      </w:r>
      <w:r w:rsidRPr="003C4A41">
        <w:rPr>
          <w:rFonts w:ascii="Times New Roman" w:hAnsi="Times New Roman" w:cs="Times New Roman"/>
          <w:sz w:val="24"/>
          <w:szCs w:val="24"/>
        </w:rPr>
        <w:t xml:space="preserve"> 119192, г. Москва, Ленинские горы, д.1, стр. 13, учебный корпус №4, Блок</w:t>
      </w:r>
      <w:proofErr w:type="gramStart"/>
      <w:r w:rsidRPr="003C4A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4A41">
        <w:rPr>
          <w:rFonts w:ascii="Times New Roman" w:hAnsi="Times New Roman" w:cs="Times New Roman"/>
          <w:sz w:val="24"/>
          <w:szCs w:val="24"/>
        </w:rPr>
        <w:t>, к. 335.</w:t>
      </w:r>
    </w:p>
    <w:p w:rsidR="00724BDE" w:rsidRPr="00E33A79" w:rsidRDefault="00E33A79" w:rsidP="00724BD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 w:rsidRPr="00E33A79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724BDE" w:rsidRPr="00E33A79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="00724BDE" w:rsidRPr="00E33A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4BDE" w:rsidRPr="003C4A41">
        <w:rPr>
          <w:rFonts w:ascii="Times New Roman" w:hAnsi="Times New Roman" w:cs="Times New Roman"/>
          <w:sz w:val="24"/>
          <w:szCs w:val="24"/>
        </w:rPr>
        <w:t>Т</w:t>
      </w:r>
      <w:r w:rsidR="00724BDE" w:rsidRPr="00E33A79">
        <w:rPr>
          <w:rFonts w:ascii="Times New Roman" w:hAnsi="Times New Roman" w:cs="Times New Roman"/>
          <w:sz w:val="24"/>
          <w:szCs w:val="24"/>
          <w:lang w:val="de-DE"/>
        </w:rPr>
        <w:t>. +7(495)7340070</w:t>
      </w:r>
    </w:p>
    <w:p w:rsidR="00724BDE" w:rsidRPr="00E33A79" w:rsidRDefault="00724BDE" w:rsidP="00724B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33A79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E33A79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E33A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5" w:history="1">
        <w:r w:rsidRPr="00E33A79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cafedra526@yandex.ru</w:t>
        </w:r>
      </w:hyperlink>
    </w:p>
    <w:p w:rsidR="00724BDE" w:rsidRPr="00E33A79" w:rsidRDefault="00724BDE" w:rsidP="00724BDE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>Список основных научных публикаций по специальности 24.00.01 – Теор</w:t>
      </w:r>
      <w:r w:rsidR="00E33A79">
        <w:rPr>
          <w:rFonts w:ascii="Times New Roman" w:hAnsi="Times New Roman" w:cs="Times New Roman"/>
          <w:b/>
          <w:sz w:val="24"/>
          <w:szCs w:val="24"/>
        </w:rPr>
        <w:t>ия и история культуры:</w:t>
      </w: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 xml:space="preserve">RSCI </w:t>
      </w:r>
    </w:p>
    <w:p w:rsidR="00724BDE" w:rsidRPr="003C4A41" w:rsidRDefault="00724BDE" w:rsidP="00183D16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VII Международная конференция "Феномен творческой личности в культуре: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Фатющенковские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чтения" // Вестник Московского университета. Серия 19: Лингвистика и межкультурная коммуникация. — 2017. — № 3. — С. 181–184.</w:t>
      </w:r>
    </w:p>
    <w:p w:rsidR="00724BDE" w:rsidRPr="003C4A41" w:rsidRDefault="00724BDE" w:rsidP="00183D16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Культурологические аспекты миссионерских переводов святителя Николая Японского // Вестник Московского университета. Серия 19: Лингвистика и межкультурная коммуникация. — 2017. — № 1. — С. 90–103.</w:t>
      </w:r>
    </w:p>
    <w:p w:rsidR="00724BDE" w:rsidRPr="003C4A41" w:rsidRDefault="00724BDE" w:rsidP="00183D16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Программа лекционного курса "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>" // Вестник Московского университета. Серия 19: Лингвистика и межкультурная коммуникация. — 2014. — № 1. — С. 64–76.</w:t>
      </w:r>
    </w:p>
    <w:p w:rsidR="00724BDE" w:rsidRPr="003C4A41" w:rsidRDefault="00724BDE" w:rsidP="00183D16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феномены русской культуры послереволюционного десятилетия // Вестник Московского университета. Серия 19: Лингвистика и межкультурная коммуникация. — 2013. — № 4. — С. 69–79</w:t>
      </w:r>
    </w:p>
    <w:p w:rsidR="00724BDE" w:rsidRPr="003C4A41" w:rsidRDefault="00724BDE" w:rsidP="00183D16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Проблема формирования научно-методологических компетенций в аспирантуре культурологического профиля // Вестник Московского университета. Серия 19: Лингвистика и межкультурная коммуникация. — 2012. — № 4. — С. 106–114.</w:t>
      </w:r>
    </w:p>
    <w:p w:rsidR="00183D16" w:rsidRPr="003C4A41" w:rsidRDefault="00183D16" w:rsidP="00183D16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C4A41">
        <w:rPr>
          <w:rFonts w:ascii="Times New Roman" w:hAnsi="Times New Roman" w:cs="Times New Roman"/>
          <w:sz w:val="24"/>
          <w:szCs w:val="24"/>
        </w:rPr>
        <w:lastRenderedPageBreak/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Русская Америка. К вопросу о формировании региональных разновидностей национального характера // Вестник Московского университета. Серия 19: Лингвистика и межкультурная коммуникация. — 1998. — № 3. — С. 90–100.</w:t>
      </w:r>
    </w:p>
    <w:p w:rsidR="005F460D" w:rsidRPr="003C4A41" w:rsidRDefault="005F460D" w:rsidP="005F460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83D16" w:rsidRPr="003C4A41" w:rsidRDefault="00183D16" w:rsidP="00183D16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1.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Два подхода к определению задач православной миссии на Дальнем Востоке: святитель Николай Японский и Лев Тихомиров // Социальные и гуманитарные науки на Дальнем Востоке. — 2018. — Т. 15, № 3. — С. 193–196. 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РИНЦ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2.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Миссионер и его эпоха: русские миссионеры как общественные деятели // ФЕНОМЕН ТВОРЧЕСКОЙ ЛИЧНОСТИ В КУЛЬТУРЕ: ФАТЮЩЕНКОВСКИЕ ЧТЕНИЯ Материалы VII международной конференции 28-29 октября 2016 г. — 7. — Москва: Москва, 2017. — С. 158–164.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3.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>. Николай Японский и Лев Тихомиров о целях православной миссии на Дальнем Востоке // Религия и история: материалы научно-практической конференции. — Издательство БГУ Минск, 2017.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4.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Росс и мнением и делом …: Михаил Васильевич Ломоносов как герой национальной мифологии // Миф, фольклор, литература: эстетическая проекция мира. — Т. 6 </w:t>
      </w:r>
      <w:proofErr w:type="gramStart"/>
      <w:r w:rsidRPr="003C4A4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C4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A41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3C4A41">
        <w:rPr>
          <w:rFonts w:ascii="Times New Roman" w:hAnsi="Times New Roman" w:cs="Times New Roman"/>
          <w:sz w:val="24"/>
          <w:szCs w:val="24"/>
        </w:rPr>
        <w:t xml:space="preserve"> Русско-польского института. — Вроцлав, 2015. — С. 110–126.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5.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Образовательные стандарты подготовки культурологов в свете актуальных задач государственной культурной политики // Гражданская солидарность в реализации государственной культурной политики: взаимодействие власти, общества и бизнеса. — НКО Фонд поддержки и развития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оечественной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культуры, театрального искусства, русского языка, МТФ "Русская классика" Якутск - Москва, 2015. — С. 356–360.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6.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Путевые записки русских миссионеров на Дальнем Востоке как модель культурного описания территории // Человек в мире культуры: Культурное описание территории. —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Ряз</w:t>
      </w:r>
      <w:proofErr w:type="spellEnd"/>
      <w:proofErr w:type="gramStart"/>
      <w:r w:rsidRPr="003C4A41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3C4A4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>. ун-т им. С.А. Есенина Рязань, 2015. — С. 98–100.</w:t>
      </w:r>
    </w:p>
    <w:p w:rsidR="00183D16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7.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Японское культурное пространство в русских миссионерских текстах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веков // Язык. Культура. Перевод. Коммуникация: Сборник научных трудов / Научный редактор В. З. Демьянков. – М.</w:t>
      </w:r>
      <w:proofErr w:type="gramStart"/>
      <w:r w:rsidRPr="003C4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4A41">
        <w:rPr>
          <w:rFonts w:ascii="Times New Roman" w:hAnsi="Times New Roman" w:cs="Times New Roman"/>
          <w:sz w:val="24"/>
          <w:szCs w:val="24"/>
        </w:rPr>
        <w:t xml:space="preserve"> ТЕЗАУРУС, 2015. – 738 [1] с.; ил. ISBN 978-5-98421-316-5. — Тезаурус </w:t>
      </w:r>
      <w:proofErr w:type="spellStart"/>
      <w:proofErr w:type="gramStart"/>
      <w:r w:rsidRPr="003C4A41">
        <w:rPr>
          <w:rFonts w:ascii="Times New Roman" w:hAnsi="Times New Roman" w:cs="Times New Roman"/>
          <w:sz w:val="24"/>
          <w:szCs w:val="24"/>
        </w:rPr>
        <w:t>Тезаурус</w:t>
      </w:r>
      <w:proofErr w:type="spellEnd"/>
      <w:proofErr w:type="gramEnd"/>
      <w:r w:rsidRPr="003C4A41">
        <w:rPr>
          <w:rFonts w:ascii="Times New Roman" w:hAnsi="Times New Roman" w:cs="Times New Roman"/>
          <w:sz w:val="24"/>
          <w:szCs w:val="24"/>
        </w:rPr>
        <w:t xml:space="preserve"> Москва, 2015. — С. 138–140.</w:t>
      </w:r>
    </w:p>
    <w:p w:rsidR="00724BDE" w:rsidRPr="003C4A41" w:rsidRDefault="00183D16" w:rsidP="00183D16">
      <w:pPr>
        <w:rPr>
          <w:rFonts w:ascii="Times New Roman" w:hAnsi="Times New Roman" w:cs="Times New Roman"/>
          <w:sz w:val="24"/>
          <w:szCs w:val="24"/>
        </w:rPr>
      </w:pPr>
      <w:r w:rsidRPr="003C4A41">
        <w:rPr>
          <w:rFonts w:ascii="Times New Roman" w:hAnsi="Times New Roman" w:cs="Times New Roman"/>
          <w:sz w:val="24"/>
          <w:szCs w:val="24"/>
        </w:rPr>
        <w:t>8.</w:t>
      </w:r>
      <w:r w:rsidRPr="003C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Н. В. Наследие святых равноапостольных Кирилла и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в миссионерской традиции русской православной церкви // Феномен творческой личности в культуре.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Фатющенковские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чтения: Материалы конференции. — Сборник международной конференции </w:t>
      </w:r>
      <w:proofErr w:type="spellStart"/>
      <w:r w:rsidRPr="003C4A41">
        <w:rPr>
          <w:rFonts w:ascii="Times New Roman" w:hAnsi="Times New Roman" w:cs="Times New Roman"/>
          <w:sz w:val="24"/>
          <w:szCs w:val="24"/>
        </w:rPr>
        <w:t>Фатющенковские</w:t>
      </w:r>
      <w:proofErr w:type="spellEnd"/>
      <w:r w:rsidRPr="003C4A41">
        <w:rPr>
          <w:rFonts w:ascii="Times New Roman" w:hAnsi="Times New Roman" w:cs="Times New Roman"/>
          <w:sz w:val="24"/>
          <w:szCs w:val="24"/>
        </w:rPr>
        <w:t xml:space="preserve"> чтения". — М., МГУ, 2014. — С. 163–169.</w:t>
      </w: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</w:p>
    <w:p w:rsidR="00724BDE" w:rsidRPr="003C4A41" w:rsidRDefault="00724BDE" w:rsidP="00724BDE">
      <w:pPr>
        <w:rPr>
          <w:rFonts w:ascii="Times New Roman" w:hAnsi="Times New Roman" w:cs="Times New Roman"/>
          <w:b/>
          <w:sz w:val="24"/>
          <w:szCs w:val="24"/>
        </w:rPr>
      </w:pPr>
      <w:r w:rsidRPr="003C4A41">
        <w:rPr>
          <w:rFonts w:ascii="Times New Roman" w:hAnsi="Times New Roman" w:cs="Times New Roman"/>
          <w:b/>
          <w:sz w:val="24"/>
          <w:szCs w:val="24"/>
        </w:rPr>
        <w:t>Ученый секретарь диссертационного совета МГУ.24.01,</w:t>
      </w:r>
    </w:p>
    <w:p w:rsidR="00174A13" w:rsidRPr="003C4A41" w:rsidRDefault="008B52C5" w:rsidP="00724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И.Л.Анастасьева</w:t>
      </w:r>
    </w:p>
    <w:p w:rsidR="002E43E6" w:rsidRPr="003C4A41" w:rsidRDefault="002E43E6" w:rsidP="00724BDE">
      <w:pPr>
        <w:rPr>
          <w:rFonts w:ascii="Times New Roman" w:hAnsi="Times New Roman" w:cs="Times New Roman"/>
          <w:b/>
          <w:sz w:val="24"/>
          <w:szCs w:val="24"/>
        </w:rPr>
      </w:pPr>
    </w:p>
    <w:sectPr w:rsidR="002E43E6" w:rsidRPr="003C4A41" w:rsidSect="002B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35D"/>
    <w:multiLevelType w:val="hybridMultilevel"/>
    <w:tmpl w:val="05A83FA0"/>
    <w:lvl w:ilvl="0" w:tplc="0700FB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01EA"/>
    <w:multiLevelType w:val="hybridMultilevel"/>
    <w:tmpl w:val="4D367B80"/>
    <w:lvl w:ilvl="0" w:tplc="0700FB0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D380E"/>
    <w:multiLevelType w:val="hybridMultilevel"/>
    <w:tmpl w:val="7F22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595E"/>
    <w:multiLevelType w:val="hybridMultilevel"/>
    <w:tmpl w:val="6F8C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BC8"/>
    <w:multiLevelType w:val="hybridMultilevel"/>
    <w:tmpl w:val="211C7E82"/>
    <w:lvl w:ilvl="0" w:tplc="2AC8C8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248A8"/>
    <w:multiLevelType w:val="hybridMultilevel"/>
    <w:tmpl w:val="1966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848F8"/>
    <w:multiLevelType w:val="hybridMultilevel"/>
    <w:tmpl w:val="F510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2E43E6"/>
    <w:rsid w:val="00054AF4"/>
    <w:rsid w:val="001133D7"/>
    <w:rsid w:val="00174A13"/>
    <w:rsid w:val="00183D16"/>
    <w:rsid w:val="0019786F"/>
    <w:rsid w:val="002B1912"/>
    <w:rsid w:val="002E43E6"/>
    <w:rsid w:val="003C4A41"/>
    <w:rsid w:val="005042D8"/>
    <w:rsid w:val="005538C0"/>
    <w:rsid w:val="005F460D"/>
    <w:rsid w:val="00724BDE"/>
    <w:rsid w:val="008B52C5"/>
    <w:rsid w:val="00D92D34"/>
    <w:rsid w:val="00E3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3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4A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fedra5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Costco307</cp:lastModifiedBy>
  <cp:revision>7</cp:revision>
  <cp:lastPrinted>2018-10-30T12:29:00Z</cp:lastPrinted>
  <dcterms:created xsi:type="dcterms:W3CDTF">2018-10-30T15:16:00Z</dcterms:created>
  <dcterms:modified xsi:type="dcterms:W3CDTF">2018-11-09T09:20:00Z</dcterms:modified>
</cp:coreProperties>
</file>