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3C3B56">
      <w:pPr>
        <w:ind w:left="567"/>
        <w:jc w:val="right"/>
        <w:rPr>
          <w:rFonts w:ascii="Arial" w:hAnsi="Arial"/>
          <w:b/>
          <w:bCs/>
          <w:i/>
          <w:iCs/>
        </w:rPr>
      </w:pPr>
      <w:r>
        <w:rPr>
          <w:rFonts w:ascii="Arial" w:hAnsi="Arial"/>
          <w:b/>
          <w:bCs/>
          <w:i/>
          <w:iCs/>
        </w:rPr>
        <w:t>Н.Е. Наринян, ЦЭМИ РАН, Москва</w:t>
      </w:r>
    </w:p>
    <w:p w:rsidR="00000000" w:rsidRDefault="003C3B56">
      <w:pPr>
        <w:ind w:left="567"/>
        <w:jc w:val="center"/>
        <w:rPr>
          <w:rFonts w:ascii="Arial" w:hAnsi="Arial"/>
          <w:b/>
          <w:bCs/>
        </w:rPr>
      </w:pPr>
    </w:p>
    <w:p w:rsidR="00000000" w:rsidRDefault="003C3B56">
      <w:pPr>
        <w:ind w:left="567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ИСТОКИ ИНСТИТУЦИОНАЛИЗМА И СОВРЕМЕННОСТЬ</w:t>
      </w:r>
    </w:p>
    <w:p w:rsidR="00000000" w:rsidRDefault="003C3B56">
      <w:pPr>
        <w:ind w:left="567"/>
        <w:jc w:val="both"/>
        <w:rPr>
          <w:rFonts w:ascii="Arial" w:hAnsi="Arial"/>
        </w:rPr>
      </w:pPr>
    </w:p>
    <w:p w:rsidR="00000000" w:rsidRDefault="003C3B56">
      <w:pPr>
        <w:ind w:firstLine="567"/>
        <w:jc w:val="both"/>
        <w:rPr>
          <w:rFonts w:ascii="Arial" w:hAnsi="Arial"/>
        </w:rPr>
      </w:pPr>
      <w:r>
        <w:rPr>
          <w:rFonts w:ascii="Arial" w:hAnsi="Arial"/>
        </w:rPr>
        <w:t>Понятие "</w:t>
      </w:r>
      <w:proofErr w:type="spellStart"/>
      <w:r>
        <w:rPr>
          <w:rFonts w:ascii="Arial" w:hAnsi="Arial"/>
        </w:rPr>
        <w:t>институционализм</w:t>
      </w:r>
      <w:proofErr w:type="spellEnd"/>
      <w:r>
        <w:rPr>
          <w:rFonts w:ascii="Arial" w:hAnsi="Arial"/>
        </w:rPr>
        <w:t>" образовано от термина "институт", смысл которого в заведенных обычаях, порядках, принятых в обществе и их формировании в виде законов и учреждений.</w:t>
      </w:r>
    </w:p>
    <w:p w:rsidR="00000000" w:rsidRDefault="003C3B56">
      <w:pPr>
        <w:ind w:firstLine="567"/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Институ</w:t>
      </w:r>
      <w:r>
        <w:rPr>
          <w:rFonts w:ascii="Arial" w:hAnsi="Arial"/>
        </w:rPr>
        <w:t>ционализму</w:t>
      </w:r>
      <w:proofErr w:type="spellEnd"/>
      <w:r>
        <w:rPr>
          <w:rFonts w:ascii="Arial" w:hAnsi="Arial"/>
        </w:rPr>
        <w:t xml:space="preserve">, как категории жизненного пространства, импонируют выявленные В.В. Розановым (1856-1919) формы жизни: 1. Наука; 2. Искусство; 3. Нравственность; 4. Право; 5. Религия; и 6. Государство. "Из них первая есть произведение формы, </w:t>
      </w:r>
      <w:proofErr w:type="spellStart"/>
      <w:r>
        <w:rPr>
          <w:rFonts w:ascii="Arial" w:hAnsi="Arial"/>
        </w:rPr>
        <w:t>исшедшей</w:t>
      </w:r>
      <w:proofErr w:type="spellEnd"/>
      <w:r>
        <w:rPr>
          <w:rFonts w:ascii="Arial" w:hAnsi="Arial"/>
        </w:rPr>
        <w:t xml:space="preserve"> из разума; </w:t>
      </w:r>
      <w:r>
        <w:rPr>
          <w:rFonts w:ascii="Arial" w:hAnsi="Arial"/>
        </w:rPr>
        <w:t xml:space="preserve">последняя есть произведение формы, прошедшей через волю; а все остальные суть произведения форм, </w:t>
      </w:r>
      <w:proofErr w:type="spellStart"/>
      <w:r>
        <w:rPr>
          <w:rFonts w:ascii="Arial" w:hAnsi="Arial"/>
        </w:rPr>
        <w:t>исшедших</w:t>
      </w:r>
      <w:proofErr w:type="spellEnd"/>
      <w:r>
        <w:rPr>
          <w:rFonts w:ascii="Arial" w:hAnsi="Arial"/>
        </w:rPr>
        <w:t xml:space="preserve"> из чувства." ("О понимании", гл. XV "Учение о мире человеческом: о творимом или о формах жизни", 1886).</w:t>
      </w:r>
    </w:p>
    <w:p w:rsidR="00000000" w:rsidRDefault="003C3B56">
      <w:pPr>
        <w:ind w:firstLine="567"/>
        <w:jc w:val="both"/>
        <w:rPr>
          <w:rFonts w:ascii="Arial" w:hAnsi="Arial"/>
        </w:rPr>
      </w:pPr>
      <w:r>
        <w:rPr>
          <w:rFonts w:ascii="Arial" w:hAnsi="Arial"/>
        </w:rPr>
        <w:t xml:space="preserve">Таким образом, </w:t>
      </w:r>
      <w:proofErr w:type="spellStart"/>
      <w:r>
        <w:rPr>
          <w:rFonts w:ascii="Arial" w:hAnsi="Arial"/>
        </w:rPr>
        <w:t>институционализм</w:t>
      </w:r>
      <w:proofErr w:type="spellEnd"/>
      <w:r>
        <w:rPr>
          <w:rFonts w:ascii="Arial" w:hAnsi="Arial"/>
        </w:rPr>
        <w:t>, как пространс</w:t>
      </w:r>
      <w:r>
        <w:rPr>
          <w:rFonts w:ascii="Arial" w:hAnsi="Arial"/>
        </w:rPr>
        <w:t>тво для жизни человека, а не для какого - либо иного существования (например, инфузорий), очерчен шестью основными формами, в которых реально творчество.</w:t>
      </w:r>
    </w:p>
    <w:p w:rsidR="00000000" w:rsidRDefault="003C3B56">
      <w:pPr>
        <w:ind w:firstLine="567"/>
        <w:jc w:val="both"/>
        <w:rPr>
          <w:rFonts w:ascii="Arial" w:hAnsi="Arial"/>
        </w:rPr>
      </w:pPr>
      <w:r>
        <w:rPr>
          <w:rFonts w:ascii="Arial" w:hAnsi="Arial"/>
        </w:rPr>
        <w:t>Небезынтересно отметить, что этот уважаемый автор форм жизни, продолжающий и поныне свое творческое бы</w:t>
      </w:r>
      <w:r>
        <w:rPr>
          <w:rFonts w:ascii="Arial" w:hAnsi="Arial"/>
        </w:rPr>
        <w:t>тие в бесконечных философских дискуссиях, сам (примерно в 50-летнем возрасте) когда - то был публично и "торжественно" исключен из числа членов популярного в начале XX века Религиозно - философского общества за довольно жесткую чрезмерную "непозволительную</w:t>
      </w:r>
      <w:r>
        <w:rPr>
          <w:rFonts w:ascii="Arial" w:hAnsi="Arial"/>
        </w:rPr>
        <w:t>" критику "интеллигенции", а также за неподчинение существовавшим уже в то время специфическим общественным рамкам и правилам (Гиппиус З.).</w:t>
      </w:r>
    </w:p>
    <w:p w:rsidR="00000000" w:rsidRDefault="003C3B56">
      <w:pPr>
        <w:ind w:firstLine="567"/>
        <w:jc w:val="both"/>
        <w:rPr>
          <w:rFonts w:ascii="Arial" w:hAnsi="Arial"/>
        </w:rPr>
      </w:pPr>
      <w:r>
        <w:rPr>
          <w:rFonts w:ascii="Arial" w:hAnsi="Arial"/>
        </w:rPr>
        <w:t>Вот что говорит В.В. Розанов о самой первостепенной, согласно его иерархии, форме творческой жизни: "Назначение наук</w:t>
      </w:r>
      <w:r>
        <w:rPr>
          <w:rFonts w:ascii="Arial" w:hAnsi="Arial"/>
        </w:rPr>
        <w:t xml:space="preserve">и состоит в том, чтобы, познав все познаваемое, окончательно удовлетворить разум и доставить ему успокоение. То есть уничтожить часть зла, лежащего в мире, именно ту, которая присуща разуму, - боль в нем от сознания незнания, беспокойство от неуверенности </w:t>
      </w:r>
      <w:r>
        <w:rPr>
          <w:rFonts w:ascii="Arial" w:hAnsi="Arial"/>
        </w:rPr>
        <w:t>в знании, наконец ложь, призраки, фантомы, которыми он наполнил свое существование избегая боли незнания и не находя сил к знанию. И, уничтожив зло это, - заменить его [подлинным] (уточнение автора тезисов) благом спокойного созерцания истины, чистой и зак</w:t>
      </w:r>
      <w:r>
        <w:rPr>
          <w:rFonts w:ascii="Arial" w:hAnsi="Arial"/>
        </w:rPr>
        <w:t>онченной."</w:t>
      </w:r>
    </w:p>
    <w:p w:rsidR="00000000" w:rsidRDefault="003C3B56">
      <w:pPr>
        <w:ind w:firstLine="567"/>
        <w:jc w:val="both"/>
        <w:rPr>
          <w:rFonts w:ascii="Arial" w:hAnsi="Arial"/>
        </w:rPr>
      </w:pPr>
      <w:r>
        <w:rPr>
          <w:rFonts w:ascii="Arial" w:hAnsi="Arial"/>
        </w:rPr>
        <w:t xml:space="preserve">В экономической теории зарождающийся </w:t>
      </w:r>
      <w:proofErr w:type="spellStart"/>
      <w:r>
        <w:rPr>
          <w:rFonts w:ascii="Arial" w:hAnsi="Arial"/>
        </w:rPr>
        <w:t>институционализм</w:t>
      </w:r>
      <w:proofErr w:type="spellEnd"/>
      <w:r>
        <w:rPr>
          <w:rFonts w:ascii="Arial" w:hAnsi="Arial"/>
        </w:rPr>
        <w:t xml:space="preserve"> относился к так называемым нетрадиционным течениям, к одной из многих "боковых" ветвей экономической мысли. Но уже тогда, в конце XIX - начале XX веков, в эпоху </w:t>
      </w:r>
      <w:proofErr w:type="spellStart"/>
      <w:r>
        <w:rPr>
          <w:rFonts w:ascii="Arial" w:hAnsi="Arial"/>
        </w:rPr>
        <w:t>Веблена</w:t>
      </w:r>
      <w:proofErr w:type="spellEnd"/>
      <w:r>
        <w:rPr>
          <w:rFonts w:ascii="Arial" w:hAnsi="Arial"/>
        </w:rPr>
        <w:t xml:space="preserve"> и </w:t>
      </w:r>
      <w:proofErr w:type="spellStart"/>
      <w:r>
        <w:rPr>
          <w:rFonts w:ascii="Arial" w:hAnsi="Arial"/>
        </w:rPr>
        <w:t>Коммонса</w:t>
      </w:r>
      <w:proofErr w:type="spellEnd"/>
      <w:r>
        <w:rPr>
          <w:rFonts w:ascii="Arial" w:hAnsi="Arial"/>
        </w:rPr>
        <w:t>, термин "ин</w:t>
      </w:r>
      <w:r>
        <w:rPr>
          <w:rFonts w:ascii="Arial" w:hAnsi="Arial"/>
        </w:rPr>
        <w:t>ститут" стремился охватить, помимо экономики, влияние анализируемых неэкономических явлений и структур.</w:t>
      </w:r>
    </w:p>
    <w:p w:rsidR="00000000" w:rsidRDefault="003C3B56">
      <w:pPr>
        <w:ind w:firstLine="567"/>
        <w:jc w:val="both"/>
        <w:rPr>
          <w:rFonts w:ascii="Arial" w:hAnsi="Arial"/>
        </w:rPr>
      </w:pPr>
      <w:r>
        <w:rPr>
          <w:rFonts w:ascii="Arial" w:hAnsi="Arial"/>
        </w:rPr>
        <w:t xml:space="preserve">Представляется, что в наше время в мире и в России </w:t>
      </w:r>
      <w:proofErr w:type="spellStart"/>
      <w:r>
        <w:rPr>
          <w:rFonts w:ascii="Arial" w:hAnsi="Arial"/>
        </w:rPr>
        <w:t>институционализм</w:t>
      </w:r>
      <w:proofErr w:type="spellEnd"/>
      <w:r>
        <w:rPr>
          <w:rFonts w:ascii="Arial" w:hAnsi="Arial"/>
        </w:rPr>
        <w:t xml:space="preserve"> является как - бы необъявленной принципиальной доминантой в управлении экономикой. Т</w:t>
      </w:r>
      <w:r>
        <w:rPr>
          <w:rFonts w:ascii="Arial" w:hAnsi="Arial"/>
        </w:rPr>
        <w:t>ак, все макроэкономические показатели, основные цены, находясь официально под провозглашенным знаменем "рыночной экономики", в конечном счете контролируются и ограничиваются государственными регуляторами.</w:t>
      </w:r>
    </w:p>
    <w:p w:rsidR="00000000" w:rsidRDefault="003C3B56">
      <w:pPr>
        <w:ind w:firstLine="567"/>
        <w:jc w:val="both"/>
        <w:rPr>
          <w:rFonts w:ascii="Arial" w:hAnsi="Arial"/>
        </w:rPr>
      </w:pPr>
      <w:r>
        <w:rPr>
          <w:rFonts w:ascii="Arial" w:hAnsi="Arial"/>
        </w:rPr>
        <w:t>Институциональная теория "отнюдь не отрицает действ</w:t>
      </w:r>
      <w:r>
        <w:rPr>
          <w:rFonts w:ascii="Arial" w:hAnsi="Arial"/>
        </w:rPr>
        <w:t>ия рыночных механизмов, но отмечает, что они могут успешно работать лишь в достаточной близости экономической системы от равновесия, то есть в благоприятной институциональной среде, не допускающей больших отклонений от него." (Овсиенко Ю. В., 2012).</w:t>
      </w:r>
    </w:p>
    <w:p w:rsidR="00000000" w:rsidRDefault="003C3B56">
      <w:pPr>
        <w:ind w:firstLine="567"/>
        <w:jc w:val="both"/>
        <w:rPr>
          <w:rFonts w:ascii="Arial" w:hAnsi="Arial"/>
        </w:rPr>
      </w:pPr>
      <w:r>
        <w:rPr>
          <w:rFonts w:ascii="Arial" w:hAnsi="Arial"/>
        </w:rPr>
        <w:t>Скепти</w:t>
      </w:r>
      <w:r>
        <w:rPr>
          <w:rFonts w:ascii="Arial" w:hAnsi="Arial"/>
        </w:rPr>
        <w:t xml:space="preserve">цизм по поводу идеализации экономических теорий имеется и у Чупрова </w:t>
      </w:r>
      <w:proofErr w:type="gramStart"/>
      <w:r>
        <w:rPr>
          <w:rFonts w:ascii="Arial" w:hAnsi="Arial"/>
        </w:rPr>
        <w:t>С.В. :</w:t>
      </w:r>
      <w:proofErr w:type="gramEnd"/>
      <w:r>
        <w:rPr>
          <w:rFonts w:ascii="Arial" w:hAnsi="Arial"/>
        </w:rPr>
        <w:t>"Теория устойчивости ... рассматривает устойчивое движение системы лишь при допустимых возмущающих воздействиях, поскольку в противном случае ее устойчивость может быть подорвана. По</w:t>
      </w:r>
      <w:r>
        <w:rPr>
          <w:rFonts w:ascii="Arial" w:hAnsi="Arial"/>
        </w:rPr>
        <w:t xml:space="preserve">этому и постулаты экономических теорий </w:t>
      </w:r>
      <w:r>
        <w:rPr>
          <w:rFonts w:ascii="Arial" w:hAnsi="Arial"/>
        </w:rPr>
        <w:lastRenderedPageBreak/>
        <w:t>сохраняют свою конструктивность при определенных условиях и имеют границы применимости...". В данном аспекте нельзя не согласиться, что более всего настоящей мировой экономике соответствует характеризующая ее точнейши</w:t>
      </w:r>
      <w:r>
        <w:rPr>
          <w:rFonts w:ascii="Arial" w:hAnsi="Arial"/>
        </w:rPr>
        <w:t>м образом институциональная парадигма.</w:t>
      </w:r>
    </w:p>
    <w:p w:rsidR="00000000" w:rsidRDefault="003C3B56">
      <w:pPr>
        <w:ind w:firstLine="567"/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Общим для всех основателей </w:t>
      </w:r>
      <w:proofErr w:type="spellStart"/>
      <w:r>
        <w:rPr>
          <w:rFonts w:ascii="Arial" w:hAnsi="Arial"/>
        </w:rPr>
        <w:t>институционализма</w:t>
      </w:r>
      <w:proofErr w:type="spellEnd"/>
      <w:r>
        <w:rPr>
          <w:rFonts w:ascii="Arial" w:hAnsi="Arial"/>
        </w:rPr>
        <w:t xml:space="preserve"> является отрицание традиционных теорий по следующим моментам:</w:t>
      </w:r>
    </w:p>
    <w:p w:rsidR="00000000" w:rsidRDefault="003C3B56">
      <w:pPr>
        <w:tabs>
          <w:tab w:val="left" w:pos="713"/>
        </w:tabs>
        <w:ind w:left="565"/>
        <w:rPr>
          <w:rFonts w:ascii="Arial" w:hAnsi="Arial"/>
        </w:rPr>
      </w:pPr>
      <w:r>
        <w:rPr>
          <w:rFonts w:ascii="Arial" w:hAnsi="Arial"/>
        </w:rPr>
        <w:t>1. Отрицание оправдания гедонистических предпосылок поступков людей;</w:t>
      </w:r>
    </w:p>
    <w:p w:rsidR="00000000" w:rsidRDefault="003C3B56">
      <w:pPr>
        <w:tabs>
          <w:tab w:val="left" w:pos="713"/>
        </w:tabs>
        <w:ind w:left="565"/>
        <w:rPr>
          <w:rFonts w:ascii="Arial" w:hAnsi="Arial"/>
        </w:rPr>
      </w:pPr>
      <w:r>
        <w:rPr>
          <w:rFonts w:ascii="Arial" w:hAnsi="Arial"/>
        </w:rPr>
        <w:t>2. Подчеркивание важности общественных м</w:t>
      </w:r>
      <w:r>
        <w:rPr>
          <w:rFonts w:ascii="Arial" w:hAnsi="Arial"/>
        </w:rPr>
        <w:t>отивов поведения людей относительно личных интересов;</w:t>
      </w:r>
    </w:p>
    <w:p w:rsidR="00000000" w:rsidRDefault="003C3B56">
      <w:pPr>
        <w:tabs>
          <w:tab w:val="left" w:pos="713"/>
        </w:tabs>
        <w:ind w:left="565"/>
        <w:rPr>
          <w:rFonts w:ascii="Arial" w:hAnsi="Arial"/>
        </w:rPr>
      </w:pPr>
      <w:r>
        <w:rPr>
          <w:rFonts w:ascii="Arial" w:hAnsi="Arial"/>
        </w:rPr>
        <w:t>3. Критика статического взгляда на экономику и политическую экономию, основанного на неверной аналогии с физическими явлениями;</w:t>
      </w:r>
    </w:p>
    <w:p w:rsidR="00000000" w:rsidRDefault="003C3B56">
      <w:pPr>
        <w:tabs>
          <w:tab w:val="left" w:pos="713"/>
        </w:tabs>
        <w:ind w:left="565"/>
        <w:rPr>
          <w:rFonts w:ascii="Arial" w:hAnsi="Arial"/>
        </w:rPr>
      </w:pPr>
      <w:r>
        <w:rPr>
          <w:rFonts w:ascii="Arial" w:hAnsi="Arial"/>
        </w:rPr>
        <w:t>4. Отрицание возможности адекватного рыночного саморегулирования;</w:t>
      </w:r>
    </w:p>
    <w:p w:rsidR="00000000" w:rsidRDefault="003C3B56">
      <w:pPr>
        <w:tabs>
          <w:tab w:val="left" w:pos="713"/>
        </w:tabs>
        <w:ind w:left="565"/>
        <w:rPr>
          <w:rFonts w:ascii="Arial" w:hAnsi="Arial"/>
        </w:rPr>
      </w:pPr>
      <w:r>
        <w:rPr>
          <w:rFonts w:ascii="Arial" w:hAnsi="Arial"/>
        </w:rPr>
        <w:t>5. Призн</w:t>
      </w:r>
      <w:r>
        <w:rPr>
          <w:rFonts w:ascii="Arial" w:hAnsi="Arial"/>
        </w:rPr>
        <w:t>ание необходимости государственного регулирования.</w:t>
      </w:r>
    </w:p>
    <w:p w:rsidR="00000000" w:rsidRDefault="003C3B56">
      <w:pPr>
        <w:ind w:firstLine="567"/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Торстейн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Веблен</w:t>
      </w:r>
      <w:proofErr w:type="spellEnd"/>
      <w:r>
        <w:rPr>
          <w:rFonts w:ascii="Arial" w:hAnsi="Arial"/>
        </w:rPr>
        <w:t xml:space="preserve"> (1857 - 1929) доказывает факт давления бизнеса на производство посредством фиктивного капитала. Основным противоречием капитализма начала XX века он считает раздвоение между индустрией и би</w:t>
      </w:r>
      <w:r>
        <w:rPr>
          <w:rFonts w:ascii="Arial" w:hAnsi="Arial"/>
        </w:rPr>
        <w:t xml:space="preserve">знесом, указывает на то, что бизнес подчинил производство своим финансовым интересам. По прогнозу </w:t>
      </w:r>
      <w:proofErr w:type="spellStart"/>
      <w:r>
        <w:rPr>
          <w:rFonts w:ascii="Arial" w:hAnsi="Arial"/>
        </w:rPr>
        <w:t>Веблена</w:t>
      </w:r>
      <w:proofErr w:type="spellEnd"/>
      <w:r>
        <w:rPr>
          <w:rFonts w:ascii="Arial" w:hAnsi="Arial"/>
        </w:rPr>
        <w:t>, будущее принадлежит индустрии, инженерам и специалистам, а не бизнесу. Безусловно, это все актуально и сегодня. Причем, в настоящее время в определен</w:t>
      </w:r>
      <w:r>
        <w:rPr>
          <w:rFonts w:ascii="Arial" w:hAnsi="Arial"/>
        </w:rPr>
        <w:t xml:space="preserve">ие </w:t>
      </w:r>
      <w:proofErr w:type="spellStart"/>
      <w:r>
        <w:rPr>
          <w:rFonts w:ascii="Arial" w:hAnsi="Arial"/>
        </w:rPr>
        <w:t>институционализма</w:t>
      </w:r>
      <w:proofErr w:type="spellEnd"/>
      <w:r>
        <w:rPr>
          <w:rFonts w:ascii="Arial" w:hAnsi="Arial"/>
        </w:rPr>
        <w:t xml:space="preserve"> дополнительно вкладывается важность статуса, происхождения, принадлежности к определенному сословию, к социальной группе (Иншаков, Макаров, </w:t>
      </w:r>
      <w:proofErr w:type="spellStart"/>
      <w:r>
        <w:rPr>
          <w:rFonts w:ascii="Arial" w:hAnsi="Arial"/>
        </w:rPr>
        <w:t>Полтерович</w:t>
      </w:r>
      <w:proofErr w:type="spellEnd"/>
      <w:r>
        <w:rPr>
          <w:rFonts w:ascii="Arial" w:hAnsi="Arial"/>
        </w:rPr>
        <w:t>).</w:t>
      </w:r>
    </w:p>
    <w:p w:rsidR="00000000" w:rsidRDefault="003C3B56">
      <w:pPr>
        <w:ind w:firstLine="567"/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Веблен</w:t>
      </w:r>
      <w:proofErr w:type="spellEnd"/>
      <w:r>
        <w:rPr>
          <w:rFonts w:ascii="Arial" w:hAnsi="Arial"/>
        </w:rPr>
        <w:t xml:space="preserve"> же зародил традицию применения социологических методов анализа, попытки объ</w:t>
      </w:r>
      <w:r>
        <w:rPr>
          <w:rFonts w:ascii="Arial" w:hAnsi="Arial"/>
        </w:rPr>
        <w:t>яснения поведения человека в соответствии с правилами. Но с начала XX века в царской России, а затем и в СССР (примерно до 1985 года), социология как отдельная наука всячески притеснялась и запрещалась, вплоть до исключения специалистов - социологов из пар</w:t>
      </w:r>
      <w:r>
        <w:rPr>
          <w:rFonts w:ascii="Arial" w:hAnsi="Arial"/>
        </w:rPr>
        <w:t>тии и из научного социума за чтение лекций по данному направлению (Осипов Г.В., Москвичев Л. Н.).</w:t>
      </w:r>
    </w:p>
    <w:p w:rsidR="00000000" w:rsidRDefault="003C3B56">
      <w:pPr>
        <w:ind w:firstLine="567"/>
        <w:jc w:val="both"/>
        <w:rPr>
          <w:rFonts w:ascii="Arial" w:hAnsi="Arial"/>
        </w:rPr>
      </w:pPr>
      <w:r>
        <w:rPr>
          <w:rFonts w:ascii="Arial" w:hAnsi="Arial"/>
        </w:rPr>
        <w:t xml:space="preserve">Для Джона </w:t>
      </w:r>
      <w:proofErr w:type="spellStart"/>
      <w:r>
        <w:rPr>
          <w:rFonts w:ascii="Arial" w:hAnsi="Arial"/>
        </w:rPr>
        <w:t>Коммонса</w:t>
      </w:r>
      <w:proofErr w:type="spellEnd"/>
      <w:r>
        <w:rPr>
          <w:rFonts w:ascii="Arial" w:hAnsi="Arial"/>
        </w:rPr>
        <w:t xml:space="preserve"> (1862 - 1945) </w:t>
      </w:r>
      <w:proofErr w:type="spellStart"/>
      <w:r>
        <w:rPr>
          <w:rFonts w:ascii="Arial" w:hAnsi="Arial"/>
        </w:rPr>
        <w:t>институционализм</w:t>
      </w:r>
      <w:proofErr w:type="spellEnd"/>
      <w:r>
        <w:rPr>
          <w:rFonts w:ascii="Arial" w:hAnsi="Arial"/>
        </w:rPr>
        <w:t xml:space="preserve"> видится как нормы права, акцент в работах делается на юридические постулаты в трудовом коллективе и в общест</w:t>
      </w:r>
      <w:r>
        <w:rPr>
          <w:rFonts w:ascii="Arial" w:hAnsi="Arial"/>
        </w:rPr>
        <w:t xml:space="preserve">ве, включая добровольные компромиссные соглашения и реформы. Юридический аспект экономических исследований и в наше время - важная методологическая черта </w:t>
      </w:r>
      <w:proofErr w:type="spellStart"/>
      <w:r>
        <w:rPr>
          <w:rFonts w:ascii="Arial" w:hAnsi="Arial"/>
        </w:rPr>
        <w:t>институционализма</w:t>
      </w:r>
      <w:proofErr w:type="spellEnd"/>
      <w:r>
        <w:rPr>
          <w:rFonts w:ascii="Arial" w:hAnsi="Arial"/>
        </w:rPr>
        <w:t xml:space="preserve"> (Голиченко, Качалов).</w:t>
      </w:r>
    </w:p>
    <w:p w:rsidR="00000000" w:rsidRDefault="003C3B56">
      <w:pPr>
        <w:ind w:firstLine="567"/>
        <w:jc w:val="both"/>
        <w:rPr>
          <w:rFonts w:ascii="Arial" w:hAnsi="Arial"/>
        </w:rPr>
      </w:pPr>
      <w:r>
        <w:rPr>
          <w:rFonts w:ascii="Arial" w:hAnsi="Arial"/>
        </w:rPr>
        <w:t xml:space="preserve">Джон Кеннет </w:t>
      </w:r>
      <w:proofErr w:type="spellStart"/>
      <w:r>
        <w:rPr>
          <w:rFonts w:ascii="Arial" w:hAnsi="Arial"/>
        </w:rPr>
        <w:t>Гелбрейт</w:t>
      </w:r>
      <w:proofErr w:type="spellEnd"/>
      <w:r>
        <w:rPr>
          <w:rFonts w:ascii="Arial" w:hAnsi="Arial"/>
        </w:rPr>
        <w:t xml:space="preserve"> в </w:t>
      </w:r>
      <w:proofErr w:type="spellStart"/>
      <w:r>
        <w:rPr>
          <w:rFonts w:ascii="Arial" w:hAnsi="Arial"/>
        </w:rPr>
        <w:t>институционалистских</w:t>
      </w:r>
      <w:proofErr w:type="spellEnd"/>
      <w:r>
        <w:rPr>
          <w:rFonts w:ascii="Arial" w:hAnsi="Arial"/>
        </w:rPr>
        <w:t xml:space="preserve"> исследованиях круп</w:t>
      </w:r>
      <w:r>
        <w:rPr>
          <w:rFonts w:ascii="Arial" w:hAnsi="Arial"/>
        </w:rPr>
        <w:t>ных корпораций считает необходимым формирование стабильного и предсказуемого рынка путем вступления корпораций во всесторонние и долговременные юридические связи; не признавая моделей совершенной конкуренции.</w:t>
      </w:r>
    </w:p>
    <w:p w:rsidR="00000000" w:rsidRDefault="003C3B56">
      <w:pPr>
        <w:ind w:firstLine="567"/>
        <w:jc w:val="both"/>
        <w:rPr>
          <w:rFonts w:ascii="Arial" w:hAnsi="Arial"/>
        </w:rPr>
      </w:pPr>
      <w:r>
        <w:rPr>
          <w:rFonts w:ascii="Arial" w:hAnsi="Arial"/>
        </w:rPr>
        <w:t>В конце XX века мир высоко оценил результаты ис</w:t>
      </w:r>
      <w:r>
        <w:rPr>
          <w:rFonts w:ascii="Arial" w:hAnsi="Arial"/>
        </w:rPr>
        <w:t xml:space="preserve">следований </w:t>
      </w:r>
      <w:proofErr w:type="spellStart"/>
      <w:r>
        <w:rPr>
          <w:rFonts w:ascii="Arial" w:hAnsi="Arial"/>
        </w:rPr>
        <w:t>неоинституционалистов</w:t>
      </w:r>
      <w:proofErr w:type="spellEnd"/>
      <w:r>
        <w:rPr>
          <w:rFonts w:ascii="Arial" w:hAnsi="Arial"/>
        </w:rPr>
        <w:t>, вручив Нобелевские премии американскому экономисту Джеймсу Бьюкенену, автору теории общественного выбора (1986) "за исследование договорных и конституциональных основ принятия экономических и политических решений"; Рональд</w:t>
      </w:r>
      <w:r>
        <w:rPr>
          <w:rFonts w:ascii="Arial" w:hAnsi="Arial"/>
        </w:rPr>
        <w:t xml:space="preserve">у </w:t>
      </w:r>
      <w:proofErr w:type="spellStart"/>
      <w:r>
        <w:rPr>
          <w:rFonts w:ascii="Arial" w:hAnsi="Arial"/>
        </w:rPr>
        <w:t>Коузу</w:t>
      </w:r>
      <w:proofErr w:type="spellEnd"/>
      <w:r>
        <w:rPr>
          <w:rFonts w:ascii="Arial" w:hAnsi="Arial"/>
        </w:rPr>
        <w:t xml:space="preserve">, автору статей "Природа фирмы" и "Проблема социальных издержек" (1991); Дугласу </w:t>
      </w:r>
      <w:proofErr w:type="spellStart"/>
      <w:r>
        <w:rPr>
          <w:rFonts w:ascii="Arial" w:hAnsi="Arial"/>
        </w:rPr>
        <w:t>Норту</w:t>
      </w:r>
      <w:proofErr w:type="spellEnd"/>
      <w:r>
        <w:rPr>
          <w:rFonts w:ascii="Arial" w:hAnsi="Arial"/>
        </w:rPr>
        <w:t xml:space="preserve"> (1993) за "Институциональные изменения: рамки анализа"; французу М. Алле (1997) за труды "Экономика как наука" и "Вложение капитала в финансовую реформу", констат</w:t>
      </w:r>
      <w:r>
        <w:rPr>
          <w:rFonts w:ascii="Arial" w:hAnsi="Arial"/>
        </w:rPr>
        <w:t>ирующему факт неотделимости действующей экономики от институциональных рамок.</w:t>
      </w:r>
    </w:p>
    <w:p w:rsidR="00000000" w:rsidRDefault="003C3B56">
      <w:pPr>
        <w:ind w:firstLine="567"/>
        <w:jc w:val="both"/>
        <w:rPr>
          <w:rFonts w:ascii="Arial" w:hAnsi="Arial"/>
        </w:rPr>
      </w:pPr>
      <w:r>
        <w:rPr>
          <w:rFonts w:ascii="Arial" w:hAnsi="Arial"/>
        </w:rPr>
        <w:t xml:space="preserve">Рональд </w:t>
      </w:r>
      <w:proofErr w:type="spellStart"/>
      <w:r>
        <w:rPr>
          <w:rFonts w:ascii="Arial" w:hAnsi="Arial"/>
        </w:rPr>
        <w:t>Коуз</w:t>
      </w:r>
      <w:proofErr w:type="spellEnd"/>
      <w:r>
        <w:rPr>
          <w:rFonts w:ascii="Arial" w:hAnsi="Arial"/>
        </w:rPr>
        <w:t xml:space="preserve"> поставил интересный необычный вопрос - отчего внутри фирмы между различными подразделениями не могут сложиться рыночные отношения. Любопытно, что в России на заре пе</w:t>
      </w:r>
      <w:r>
        <w:rPr>
          <w:rFonts w:ascii="Arial" w:hAnsi="Arial"/>
        </w:rPr>
        <w:t xml:space="preserve">рестройки были произведены попытки организовать "внутрифирменные рынки" путем создания самостоятельных подразделений внутри единого предприятия. Представляется, что гораздо перспективнее, подвергнув скептике действия европейской системы экономических </w:t>
      </w:r>
      <w:r>
        <w:rPr>
          <w:rFonts w:ascii="Arial" w:hAnsi="Arial"/>
        </w:rPr>
        <w:lastRenderedPageBreak/>
        <w:t>регул</w:t>
      </w:r>
      <w:r>
        <w:rPr>
          <w:rFonts w:ascii="Arial" w:hAnsi="Arial"/>
        </w:rPr>
        <w:t>яторов, работать над формированием системы современных институтов по управлению риском на предприятиях (Качалов).</w:t>
      </w:r>
    </w:p>
    <w:p w:rsidR="00000000" w:rsidRDefault="003C3B56">
      <w:pPr>
        <w:ind w:firstLine="567"/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Широкоизвестный</w:t>
      </w:r>
      <w:proofErr w:type="spellEnd"/>
      <w:r>
        <w:rPr>
          <w:rFonts w:ascii="Arial" w:hAnsi="Arial"/>
        </w:rPr>
        <w:t xml:space="preserve"> современный российский </w:t>
      </w:r>
      <w:proofErr w:type="spellStart"/>
      <w:r>
        <w:rPr>
          <w:rFonts w:ascii="Arial" w:hAnsi="Arial"/>
        </w:rPr>
        <w:t>неоинституционалист</w:t>
      </w:r>
      <w:proofErr w:type="spellEnd"/>
      <w:r>
        <w:rPr>
          <w:rFonts w:ascii="Arial" w:hAnsi="Arial"/>
        </w:rPr>
        <w:t xml:space="preserve"> д.э.н. профессор Б.А. </w:t>
      </w:r>
      <w:proofErr w:type="spellStart"/>
      <w:r>
        <w:rPr>
          <w:rFonts w:ascii="Arial" w:hAnsi="Arial"/>
        </w:rPr>
        <w:t>Ерзнкян</w:t>
      </w:r>
      <w:proofErr w:type="spellEnd"/>
      <w:r>
        <w:rPr>
          <w:rFonts w:ascii="Arial" w:hAnsi="Arial"/>
        </w:rPr>
        <w:t>, наряду с идеями конструктивного решения экономически</w:t>
      </w:r>
      <w:r>
        <w:rPr>
          <w:rFonts w:ascii="Arial" w:hAnsi="Arial"/>
        </w:rPr>
        <w:t>х институциональных проблем генезиса российской экономики, поднимает вопрос о важности рассмотрения экономики "... в единстве с социумом, институты социально - экономические, неразрывность того и другого от культуры, традиций, менталитета, истории и т.п.".</w:t>
      </w:r>
      <w:r>
        <w:rPr>
          <w:rFonts w:ascii="Arial" w:hAnsi="Arial"/>
        </w:rPr>
        <w:t xml:space="preserve"> Этот тезис наблюдается и в большом ряду других современных экономистов (Иншаков, Качалов, </w:t>
      </w:r>
      <w:proofErr w:type="spellStart"/>
      <w:r>
        <w:rPr>
          <w:rFonts w:ascii="Arial" w:hAnsi="Arial"/>
        </w:rPr>
        <w:t>Клейнер</w:t>
      </w:r>
      <w:proofErr w:type="spellEnd"/>
      <w:r>
        <w:rPr>
          <w:rFonts w:ascii="Arial" w:hAnsi="Arial"/>
        </w:rPr>
        <w:t xml:space="preserve">, Макаров, Овсиенко, </w:t>
      </w:r>
      <w:proofErr w:type="spellStart"/>
      <w:r>
        <w:rPr>
          <w:rFonts w:ascii="Arial" w:hAnsi="Arial"/>
        </w:rPr>
        <w:t>Полтерович</w:t>
      </w:r>
      <w:proofErr w:type="spellEnd"/>
      <w:r>
        <w:rPr>
          <w:rFonts w:ascii="Arial" w:hAnsi="Arial"/>
        </w:rPr>
        <w:t>, Тамбовцев, Фролов).</w:t>
      </w:r>
    </w:p>
    <w:p w:rsidR="00000000" w:rsidRDefault="003C3B56">
      <w:pPr>
        <w:ind w:firstLine="567"/>
        <w:jc w:val="both"/>
        <w:rPr>
          <w:rFonts w:ascii="Arial" w:hAnsi="Arial"/>
        </w:rPr>
      </w:pPr>
      <w:r>
        <w:rPr>
          <w:rFonts w:ascii="Arial" w:hAnsi="Arial"/>
        </w:rPr>
        <w:t>Высокая роль общественных институтов при неприятии "идеологических штампов" подчеркивается Президентом РФ</w:t>
      </w:r>
      <w:r>
        <w:rPr>
          <w:rFonts w:ascii="Arial" w:hAnsi="Arial"/>
        </w:rPr>
        <w:t xml:space="preserve"> В.В. Путиным. При этом ставится четкая задача: "Создать богатую и благополучную Россию".</w:t>
      </w:r>
    </w:p>
    <w:p w:rsidR="00000000" w:rsidRDefault="003C3B56">
      <w:pPr>
        <w:ind w:firstLine="567"/>
        <w:jc w:val="both"/>
        <w:rPr>
          <w:rFonts w:ascii="Arial" w:hAnsi="Arial"/>
        </w:rPr>
      </w:pPr>
      <w:r>
        <w:rPr>
          <w:rFonts w:ascii="Arial" w:hAnsi="Arial"/>
        </w:rPr>
        <w:t xml:space="preserve">Сегодня нет государств, в которых не существовала бы какая - либо система взглядов. Но при разработках институциональных концепций необходимо учитывать, что согласно </w:t>
      </w:r>
      <w:r>
        <w:rPr>
          <w:rFonts w:ascii="Arial" w:hAnsi="Arial"/>
        </w:rPr>
        <w:t>Конституции РФ, господствующая идеология запрещена: "Никакая идеология не может устанавливаться в качестве государственной и обязательной." (ст. 13, п. 2). Идеология в этом контексте ассоциируется с коммунистической.</w:t>
      </w:r>
    </w:p>
    <w:p w:rsidR="00000000" w:rsidRDefault="003C3B56">
      <w:pPr>
        <w:ind w:firstLine="567"/>
        <w:jc w:val="both"/>
        <w:rPr>
          <w:rFonts w:ascii="Arial" w:hAnsi="Arial"/>
        </w:rPr>
      </w:pPr>
      <w:r>
        <w:rPr>
          <w:rFonts w:ascii="Arial" w:hAnsi="Arial"/>
        </w:rPr>
        <w:t xml:space="preserve">Игорь Чубайс выдвигает важнейший тезис </w:t>
      </w:r>
      <w:r>
        <w:rPr>
          <w:rFonts w:ascii="Arial" w:hAnsi="Arial"/>
        </w:rPr>
        <w:t xml:space="preserve">о том, что национальную идею, содержащуюся в культуре страны, необходимо выявлять, а не придумывать (разрабатывать, заимствовать). </w:t>
      </w:r>
      <w:proofErr w:type="spellStart"/>
      <w:r>
        <w:rPr>
          <w:rFonts w:ascii="Arial" w:hAnsi="Arial"/>
        </w:rPr>
        <w:t>И.Чубайс</w:t>
      </w:r>
      <w:proofErr w:type="spellEnd"/>
      <w:r>
        <w:rPr>
          <w:rFonts w:ascii="Arial" w:hAnsi="Arial"/>
        </w:rPr>
        <w:t xml:space="preserve"> прогнозирует обреченность навязываемых, привнесенных государству идей, если они не выявлены с помощью научных исслед</w:t>
      </w:r>
      <w:r>
        <w:rPr>
          <w:rFonts w:ascii="Arial" w:hAnsi="Arial"/>
        </w:rPr>
        <w:t>ований по конкретному социуму. В результате привитых государству ошибочных идей возможны три неблагоприятные следствия: 1. Разрушение идей; 2. Разрушение идей и государства; 3. Разрушение государства. По И. Чубайсу, существуют правила, которые люди чувству</w:t>
      </w:r>
      <w:r>
        <w:rPr>
          <w:rFonts w:ascii="Arial" w:hAnsi="Arial"/>
        </w:rPr>
        <w:t>ют, но пока не видят, не могут точно их определить. При нарушении этих невидимых правил появляются всевозможные проблемы.</w:t>
      </w:r>
    </w:p>
    <w:p w:rsidR="00000000" w:rsidRDefault="003C3B56">
      <w:pPr>
        <w:ind w:firstLine="567"/>
        <w:jc w:val="both"/>
        <w:rPr>
          <w:rFonts w:ascii="Arial" w:hAnsi="Arial"/>
        </w:rPr>
      </w:pPr>
      <w:r>
        <w:rPr>
          <w:rFonts w:ascii="Arial" w:hAnsi="Arial"/>
        </w:rPr>
        <w:t xml:space="preserve">Кстати, об этих еще не сформулированных законах довольно точно и подробно говорит и </w:t>
      </w:r>
      <w:proofErr w:type="spellStart"/>
      <w:r>
        <w:rPr>
          <w:rFonts w:ascii="Arial" w:hAnsi="Arial"/>
        </w:rPr>
        <w:t>институционалист</w:t>
      </w:r>
      <w:proofErr w:type="spellEnd"/>
      <w:r>
        <w:rPr>
          <w:rFonts w:ascii="Arial" w:hAnsi="Arial"/>
        </w:rPr>
        <w:t xml:space="preserve"> трех веков </w:t>
      </w:r>
      <w:proofErr w:type="spellStart"/>
      <w:r>
        <w:rPr>
          <w:rFonts w:ascii="Arial" w:hAnsi="Arial"/>
        </w:rPr>
        <w:t>В.В.Розанов</w:t>
      </w:r>
      <w:proofErr w:type="spellEnd"/>
      <w:r>
        <w:rPr>
          <w:rFonts w:ascii="Arial" w:hAnsi="Arial"/>
        </w:rPr>
        <w:t>: "... суще</w:t>
      </w:r>
      <w:r>
        <w:rPr>
          <w:rFonts w:ascii="Arial" w:hAnsi="Arial"/>
        </w:rPr>
        <w:t>ствуют некоторые скрытые законы, нерушимые и вечные, зная которые, человек бы мог или, наблюдая то, что совершается в текущей истории, предвидеть, чем закончится оно, или, зная, что существует в сложившейся жизни, мысленно проследить в прошедшем то, что пр</w:t>
      </w:r>
      <w:r>
        <w:rPr>
          <w:rFonts w:ascii="Arial" w:hAnsi="Arial"/>
        </w:rPr>
        <w:t>ивело к нему." Процессы по Розанову совершаются в пределах форм жизни. А формы жизни являются закончившимися некогда, под воздействием форм же жизни, процессами. "Законы жизни суть постоянные и необходимые соотношения между какою - либо формой жизни с форм</w:t>
      </w:r>
      <w:r>
        <w:rPr>
          <w:rFonts w:ascii="Arial" w:hAnsi="Arial"/>
        </w:rPr>
        <w:t>ою же жизни, или с процессом, в ней совершающимся...". Так, сформировавшиеся политические формы отражаются в умственных процессах народа. И поэтому "... охлократия (испорченная форма демократического правления), заставляя все великие умы уходить в себя, пр</w:t>
      </w:r>
      <w:r>
        <w:rPr>
          <w:rFonts w:ascii="Arial" w:hAnsi="Arial"/>
        </w:rPr>
        <w:t>оизводит распадение науки на две сферы, из которых в одной она отличается самодовольством, оптимизмом и ограниченностью, а в другой - глубиной, пессимизмом и носит несколько болезненный характер." (Розанов В.В., 1886). Учение Розанова о средствах или о пут</w:t>
      </w:r>
      <w:r>
        <w:rPr>
          <w:rFonts w:ascii="Arial" w:hAnsi="Arial"/>
        </w:rPr>
        <w:t xml:space="preserve">ях к должному помогает осмыслить, целесообразно ли поступали в определенное время народы и все человечество, или ошибались, отходя от истинных целей; а также насколько удалились те или иные от собственной исходной точки, отличающейся у разных народов; или </w:t>
      </w:r>
      <w:r>
        <w:rPr>
          <w:rFonts w:ascii="Arial" w:hAnsi="Arial"/>
        </w:rPr>
        <w:t>насколько приблизились к поставленной цели.</w:t>
      </w:r>
    </w:p>
    <w:p w:rsidR="00000000" w:rsidRDefault="003C3B56">
      <w:pPr>
        <w:ind w:firstLine="567"/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  <w:r>
        <w:rPr>
          <w:rFonts w:ascii="Arial" w:hAnsi="Arial"/>
        </w:rPr>
        <w:t>Таким образом, в России для полноценных институциональных исследований недостает выявленных и сформулированных конкретно для российского общества оригинальных национальных идей. Можно предположить, что в нашем в</w:t>
      </w:r>
      <w:r>
        <w:rPr>
          <w:rFonts w:ascii="Arial" w:hAnsi="Arial"/>
        </w:rPr>
        <w:t xml:space="preserve">ысокоорганизованном государстве, которое стремится к толерантности по </w:t>
      </w:r>
      <w:r>
        <w:rPr>
          <w:rFonts w:ascii="Arial" w:hAnsi="Arial"/>
        </w:rPr>
        <w:lastRenderedPageBreak/>
        <w:t>отношению к различным теориям и к непротиворечивости самому себе, т.е. Конституции РФ, возможно создание официальной системы социального мировоззрения из множества не противоречащих друг</w:t>
      </w:r>
      <w:r>
        <w:rPr>
          <w:rFonts w:ascii="Arial" w:hAnsi="Arial"/>
        </w:rPr>
        <w:t xml:space="preserve"> другу идеологий. При этом такая система мировоззрения обязательно должна включать в себя хотя бы одну легальную свободную ячейку для возможности генезиса научных мыслей общества.</w:t>
      </w:r>
    </w:p>
    <w:p w:rsidR="00000000" w:rsidRDefault="003C3B56">
      <w:pPr>
        <w:ind w:firstLine="567"/>
        <w:jc w:val="both"/>
        <w:rPr>
          <w:rFonts w:ascii="Arial" w:hAnsi="Arial"/>
        </w:rPr>
      </w:pPr>
      <w:r>
        <w:rPr>
          <w:rFonts w:ascii="Arial" w:hAnsi="Arial"/>
        </w:rPr>
        <w:t>С другой стороны, совершенная цивилизация возможна, если в ней есть люди с у</w:t>
      </w:r>
      <w:r>
        <w:rPr>
          <w:rFonts w:ascii="Arial" w:hAnsi="Arial"/>
        </w:rPr>
        <w:t>ровнем свободной индивидуальности, которым не чужды прогрессивные достижения других культур (</w:t>
      </w:r>
      <w:proofErr w:type="spellStart"/>
      <w:r>
        <w:rPr>
          <w:rFonts w:ascii="Arial" w:hAnsi="Arial"/>
        </w:rPr>
        <w:t>Межуев</w:t>
      </w:r>
      <w:proofErr w:type="spellEnd"/>
      <w:r>
        <w:rPr>
          <w:rFonts w:ascii="Arial" w:hAnsi="Arial"/>
        </w:rPr>
        <w:t xml:space="preserve"> В.М.).</w:t>
      </w:r>
    </w:p>
    <w:p w:rsidR="00000000" w:rsidRDefault="003C3B56">
      <w:pPr>
        <w:ind w:firstLine="567"/>
        <w:jc w:val="both"/>
        <w:rPr>
          <w:rFonts w:ascii="Arial" w:hAnsi="Arial"/>
        </w:rPr>
      </w:pPr>
      <w:r>
        <w:rPr>
          <w:rFonts w:ascii="Arial" w:hAnsi="Arial"/>
        </w:rPr>
        <w:t>Так как трудно найти разумную собственную цель у человека, возможно открыть "цель природы" (Кант):</w:t>
      </w:r>
    </w:p>
    <w:p w:rsidR="00000000" w:rsidRDefault="003C3B56">
      <w:pPr>
        <w:ind w:firstLine="567"/>
        <w:jc w:val="both"/>
        <w:rPr>
          <w:rFonts w:ascii="Arial" w:hAnsi="Arial"/>
        </w:rPr>
      </w:pPr>
      <w:r>
        <w:rPr>
          <w:rFonts w:ascii="Arial" w:hAnsi="Arial"/>
        </w:rPr>
        <w:t xml:space="preserve">1. Потенциал человека существует для совершенного </w:t>
      </w:r>
      <w:r>
        <w:rPr>
          <w:rFonts w:ascii="Arial" w:hAnsi="Arial"/>
        </w:rPr>
        <w:t>и целесообразного развития.</w:t>
      </w:r>
    </w:p>
    <w:p w:rsidR="00000000" w:rsidRDefault="003C3B56">
      <w:pPr>
        <w:ind w:firstLine="567"/>
        <w:jc w:val="both"/>
        <w:rPr>
          <w:rFonts w:ascii="Arial" w:hAnsi="Arial"/>
        </w:rPr>
      </w:pPr>
      <w:r>
        <w:rPr>
          <w:rFonts w:ascii="Arial" w:hAnsi="Arial"/>
        </w:rPr>
        <w:t>2. Потенциал людей, направленный на применение их разума, совершенствуется не в индивиде, а в роде.</w:t>
      </w:r>
    </w:p>
    <w:p w:rsidR="00000000" w:rsidRDefault="003C3B56">
      <w:pPr>
        <w:ind w:firstLine="567"/>
        <w:jc w:val="both"/>
        <w:rPr>
          <w:rFonts w:ascii="Arial" w:hAnsi="Arial"/>
        </w:rPr>
      </w:pPr>
      <w:r>
        <w:rPr>
          <w:rFonts w:ascii="Arial" w:hAnsi="Arial"/>
        </w:rPr>
        <w:t>3. "Желание" природы в том, чтобы человек все произвел из себя, своим разумом, исключая инстинкты.</w:t>
      </w:r>
    </w:p>
    <w:p w:rsidR="00000000" w:rsidRDefault="003C3B56">
      <w:pPr>
        <w:ind w:firstLine="567"/>
        <w:jc w:val="both"/>
        <w:rPr>
          <w:rFonts w:ascii="Arial" w:hAnsi="Arial"/>
        </w:rPr>
      </w:pPr>
      <w:r>
        <w:rPr>
          <w:rFonts w:ascii="Arial" w:hAnsi="Arial"/>
        </w:rPr>
        <w:t>4.   Антагонизм разных задатк</w:t>
      </w:r>
      <w:r>
        <w:rPr>
          <w:rFonts w:ascii="Arial" w:hAnsi="Arial"/>
        </w:rPr>
        <w:t>ов людей в обществе - это способ развития всего их потенциала.</w:t>
      </w:r>
    </w:p>
    <w:p w:rsidR="00000000" w:rsidRDefault="003C3B56">
      <w:pPr>
        <w:ind w:firstLine="567"/>
        <w:jc w:val="both"/>
        <w:rPr>
          <w:rFonts w:ascii="Arial" w:hAnsi="Arial"/>
        </w:rPr>
      </w:pPr>
      <w:r>
        <w:rPr>
          <w:rFonts w:ascii="Arial" w:hAnsi="Arial"/>
        </w:rPr>
        <w:t>5.    Всеобщее правовое общество.</w:t>
      </w:r>
    </w:p>
    <w:p w:rsidR="00000000" w:rsidRDefault="003C3B56">
      <w:pPr>
        <w:ind w:firstLine="567"/>
        <w:jc w:val="both"/>
        <w:rPr>
          <w:rFonts w:ascii="Arial" w:hAnsi="Arial"/>
        </w:rPr>
      </w:pPr>
      <w:r>
        <w:rPr>
          <w:rFonts w:ascii="Arial" w:hAnsi="Arial"/>
        </w:rPr>
        <w:t>6. Каждому человеку необходим вышестоящий наставник, поводырь, руководитель.</w:t>
      </w:r>
    </w:p>
    <w:p w:rsidR="00000000" w:rsidRDefault="003C3B56">
      <w:pPr>
        <w:ind w:firstLine="567"/>
        <w:jc w:val="both"/>
        <w:rPr>
          <w:rFonts w:ascii="Arial" w:hAnsi="Arial"/>
        </w:rPr>
      </w:pPr>
      <w:r>
        <w:rPr>
          <w:rFonts w:ascii="Arial" w:hAnsi="Arial"/>
        </w:rPr>
        <w:t>7. Формирование идеального гражданского устройства невозможно без совершенных внеш</w:t>
      </w:r>
      <w:r>
        <w:rPr>
          <w:rFonts w:ascii="Arial" w:hAnsi="Arial"/>
        </w:rPr>
        <w:t>них отношений между государствами.</w:t>
      </w:r>
    </w:p>
    <w:p w:rsidR="00000000" w:rsidRDefault="003C3B56">
      <w:pPr>
        <w:ind w:firstLine="567"/>
        <w:jc w:val="both"/>
        <w:rPr>
          <w:rFonts w:ascii="Arial" w:hAnsi="Arial"/>
        </w:rPr>
      </w:pPr>
      <w:r>
        <w:rPr>
          <w:rFonts w:ascii="Arial" w:hAnsi="Arial"/>
        </w:rPr>
        <w:t>8. Согласно "плана" природы - создать внутренне- и для этого внешне- совершенное государственное устройство, при этом будет возможность развития всех потенциалов человечества.</w:t>
      </w:r>
    </w:p>
    <w:p w:rsidR="00000000" w:rsidRDefault="003C3B56">
      <w:pPr>
        <w:ind w:firstLine="567"/>
        <w:jc w:val="both"/>
        <w:rPr>
          <w:rFonts w:ascii="Arial" w:hAnsi="Arial"/>
        </w:rPr>
      </w:pPr>
      <w:r>
        <w:rPr>
          <w:rFonts w:ascii="Arial" w:hAnsi="Arial"/>
        </w:rPr>
        <w:t>9. Разработка учеными системы законов в соотв</w:t>
      </w:r>
      <w:r>
        <w:rPr>
          <w:rFonts w:ascii="Arial" w:hAnsi="Arial"/>
        </w:rPr>
        <w:t>етствии с "проектом" природы реальна и соответствует такой цели природы.</w:t>
      </w:r>
    </w:p>
    <w:p w:rsidR="00000000" w:rsidRDefault="003C3B56">
      <w:pPr>
        <w:ind w:firstLine="567"/>
        <w:jc w:val="both"/>
        <w:rPr>
          <w:rFonts w:ascii="Arial" w:hAnsi="Arial"/>
        </w:rPr>
      </w:pPr>
      <w:r>
        <w:rPr>
          <w:rFonts w:ascii="Arial" w:hAnsi="Arial"/>
        </w:rPr>
        <w:t xml:space="preserve">Следовательно, по И. Канту, представляется возможным "... беспорядочный агрегат человеческих поступков, по крайней мере в целом, </w:t>
      </w:r>
      <w:proofErr w:type="gramStart"/>
      <w:r>
        <w:rPr>
          <w:rFonts w:ascii="Arial" w:hAnsi="Arial"/>
        </w:rPr>
        <w:t>представить</w:t>
      </w:r>
      <w:proofErr w:type="gramEnd"/>
      <w:r>
        <w:rPr>
          <w:rFonts w:ascii="Arial" w:hAnsi="Arial"/>
        </w:rPr>
        <w:t xml:space="preserve"> как систему."</w:t>
      </w:r>
    </w:p>
    <w:p w:rsidR="00000000" w:rsidRDefault="003C3B56">
      <w:pPr>
        <w:ind w:firstLine="567"/>
        <w:jc w:val="both"/>
        <w:rPr>
          <w:rFonts w:ascii="Arial" w:hAnsi="Arial"/>
          <w:sz w:val="16"/>
          <w:szCs w:val="16"/>
        </w:rPr>
      </w:pPr>
    </w:p>
    <w:p w:rsidR="00000000" w:rsidRDefault="003C3B56">
      <w:pPr>
        <w:ind w:firstLine="567"/>
        <w:jc w:val="center"/>
        <w:rPr>
          <w:rFonts w:ascii="Arial" w:hAnsi="Arial"/>
          <w:b/>
          <w:bCs/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</w:rPr>
        <w:t>Литература</w:t>
      </w:r>
    </w:p>
    <w:p w:rsidR="00000000" w:rsidRDefault="003C3B56">
      <w:pPr>
        <w:ind w:firstLine="567"/>
        <w:jc w:val="both"/>
        <w:rPr>
          <w:rFonts w:ascii="Arial" w:hAnsi="Arial"/>
          <w:sz w:val="16"/>
          <w:szCs w:val="16"/>
        </w:rPr>
      </w:pPr>
    </w:p>
    <w:p w:rsidR="00000000" w:rsidRDefault="003C3B56">
      <w:pPr>
        <w:ind w:left="574"/>
        <w:jc w:val="both"/>
        <w:rPr>
          <w:rFonts w:ascii="Arial" w:hAnsi="Arial"/>
          <w:sz w:val="16"/>
          <w:szCs w:val="16"/>
        </w:rPr>
      </w:pPr>
      <w:proofErr w:type="spellStart"/>
      <w:r>
        <w:rPr>
          <w:rFonts w:ascii="Arial" w:hAnsi="Arial"/>
          <w:sz w:val="16"/>
          <w:szCs w:val="16"/>
        </w:rPr>
        <w:t>Веблен</w:t>
      </w:r>
      <w:proofErr w:type="spellEnd"/>
      <w:r>
        <w:rPr>
          <w:rFonts w:ascii="Arial" w:hAnsi="Arial"/>
          <w:sz w:val="16"/>
          <w:szCs w:val="16"/>
        </w:rPr>
        <w:t xml:space="preserve"> Т. Теори</w:t>
      </w:r>
      <w:r>
        <w:rPr>
          <w:rFonts w:ascii="Arial" w:hAnsi="Arial"/>
          <w:sz w:val="16"/>
          <w:szCs w:val="16"/>
        </w:rPr>
        <w:t>я праздного класса, М., Прогресс, 1984.</w:t>
      </w:r>
    </w:p>
    <w:p w:rsidR="00000000" w:rsidRDefault="003C3B56">
      <w:pPr>
        <w:ind w:left="574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Гиппиус З. Задумчивый странник. О Розанове / Предисловие к роману В.В. Розанова "Опавшие листья", </w:t>
      </w:r>
      <w:proofErr w:type="spellStart"/>
      <w:proofErr w:type="gramStart"/>
      <w:r>
        <w:rPr>
          <w:rFonts w:ascii="Arial" w:hAnsi="Arial"/>
          <w:sz w:val="16"/>
          <w:szCs w:val="16"/>
        </w:rPr>
        <w:t>С.Пб</w:t>
      </w:r>
      <w:proofErr w:type="spellEnd"/>
      <w:r>
        <w:rPr>
          <w:rFonts w:ascii="Arial" w:hAnsi="Arial"/>
          <w:sz w:val="16"/>
          <w:szCs w:val="16"/>
        </w:rPr>
        <w:t>.,</w:t>
      </w:r>
      <w:proofErr w:type="gram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Лениздат</w:t>
      </w:r>
      <w:proofErr w:type="spellEnd"/>
      <w:r>
        <w:rPr>
          <w:rFonts w:ascii="Arial" w:hAnsi="Arial"/>
          <w:sz w:val="16"/>
          <w:szCs w:val="16"/>
        </w:rPr>
        <w:t>, 2012.</w:t>
      </w:r>
    </w:p>
    <w:p w:rsidR="00000000" w:rsidRDefault="003C3B56">
      <w:pPr>
        <w:ind w:left="574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Голиченко О.Г. Основные факторы развития национальной инновационной системы: уроки для России /</w:t>
      </w:r>
      <w:r>
        <w:rPr>
          <w:rFonts w:ascii="Arial" w:hAnsi="Arial"/>
          <w:sz w:val="16"/>
          <w:szCs w:val="16"/>
        </w:rPr>
        <w:t xml:space="preserve"> ЦЭМИ РАН, М., Наука, 2011.</w:t>
      </w:r>
    </w:p>
    <w:p w:rsidR="00000000" w:rsidRDefault="003C3B56">
      <w:pPr>
        <w:ind w:left="574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Гусейнов Р.М., Семенихина В.А. Экономическая история. История экономических учений: учебник. М., Омега - Л, 2006.</w:t>
      </w:r>
    </w:p>
    <w:p w:rsidR="00000000" w:rsidRDefault="003C3B56">
      <w:pPr>
        <w:ind w:left="574"/>
        <w:jc w:val="both"/>
        <w:rPr>
          <w:rFonts w:ascii="Arial" w:hAnsi="Arial"/>
          <w:sz w:val="16"/>
          <w:szCs w:val="16"/>
        </w:rPr>
      </w:pPr>
      <w:proofErr w:type="spellStart"/>
      <w:r>
        <w:rPr>
          <w:rFonts w:ascii="Arial" w:hAnsi="Arial"/>
          <w:sz w:val="16"/>
          <w:szCs w:val="16"/>
        </w:rPr>
        <w:t>Ерзнкян</w:t>
      </w:r>
      <w:proofErr w:type="spellEnd"/>
      <w:r>
        <w:rPr>
          <w:rFonts w:ascii="Arial" w:hAnsi="Arial"/>
          <w:sz w:val="16"/>
          <w:szCs w:val="16"/>
        </w:rPr>
        <w:t xml:space="preserve"> Б.А. Институциональные проблемы системной модернизации российской </w:t>
      </w:r>
      <w:proofErr w:type="gramStart"/>
      <w:r>
        <w:rPr>
          <w:rFonts w:ascii="Arial" w:hAnsi="Arial"/>
          <w:sz w:val="16"/>
          <w:szCs w:val="16"/>
        </w:rPr>
        <w:t>экономики.,</w:t>
      </w:r>
      <w:proofErr w:type="gramEnd"/>
      <w:r>
        <w:rPr>
          <w:rFonts w:ascii="Arial" w:hAnsi="Arial"/>
          <w:sz w:val="16"/>
          <w:szCs w:val="16"/>
        </w:rPr>
        <w:t xml:space="preserve"> Сборник научных трудов под р</w:t>
      </w:r>
      <w:r>
        <w:rPr>
          <w:rFonts w:ascii="Arial" w:hAnsi="Arial"/>
          <w:sz w:val="16"/>
          <w:szCs w:val="16"/>
        </w:rPr>
        <w:t xml:space="preserve">ед. </w:t>
      </w:r>
      <w:proofErr w:type="spellStart"/>
      <w:r>
        <w:rPr>
          <w:rFonts w:ascii="Arial" w:hAnsi="Arial"/>
          <w:sz w:val="16"/>
          <w:szCs w:val="16"/>
        </w:rPr>
        <w:t>Ерзнкяна</w:t>
      </w:r>
      <w:proofErr w:type="spellEnd"/>
      <w:r>
        <w:rPr>
          <w:rFonts w:ascii="Arial" w:hAnsi="Arial"/>
          <w:sz w:val="16"/>
          <w:szCs w:val="16"/>
        </w:rPr>
        <w:t xml:space="preserve"> Б.А. "Теория и практика институциональных преобразований", М. ЦЭМИ РАН, 2012.</w:t>
      </w:r>
    </w:p>
    <w:p w:rsidR="00000000" w:rsidRDefault="003C3B56">
      <w:pPr>
        <w:ind w:left="574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Кант И. Идея всеобщей истории во всемирно - гражданском плане, 1784, М., Мысль, 1966.</w:t>
      </w:r>
    </w:p>
    <w:p w:rsidR="00000000" w:rsidRDefault="003C3B56">
      <w:pPr>
        <w:ind w:left="574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Качалов Р.М. Управление экономическим риском: теоретические основы и приложения</w:t>
      </w:r>
      <w:r>
        <w:rPr>
          <w:rFonts w:ascii="Arial" w:hAnsi="Arial"/>
          <w:sz w:val="16"/>
          <w:szCs w:val="16"/>
        </w:rPr>
        <w:t xml:space="preserve">. </w:t>
      </w:r>
      <w:proofErr w:type="gramStart"/>
      <w:r>
        <w:rPr>
          <w:rFonts w:ascii="Arial" w:hAnsi="Arial"/>
          <w:sz w:val="16"/>
          <w:szCs w:val="16"/>
        </w:rPr>
        <w:t>Монография.,</w:t>
      </w:r>
      <w:proofErr w:type="gram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С.Пб</w:t>
      </w:r>
      <w:proofErr w:type="spellEnd"/>
      <w:r>
        <w:rPr>
          <w:rFonts w:ascii="Arial" w:hAnsi="Arial"/>
          <w:sz w:val="16"/>
          <w:szCs w:val="16"/>
        </w:rPr>
        <w:t>., Нестор - История, 2012.</w:t>
      </w:r>
    </w:p>
    <w:p w:rsidR="00000000" w:rsidRDefault="003C3B56">
      <w:pPr>
        <w:ind w:left="574"/>
        <w:jc w:val="both"/>
        <w:rPr>
          <w:rFonts w:ascii="Arial" w:hAnsi="Arial"/>
          <w:sz w:val="16"/>
          <w:szCs w:val="16"/>
        </w:rPr>
      </w:pPr>
      <w:proofErr w:type="spellStart"/>
      <w:r>
        <w:rPr>
          <w:rFonts w:ascii="Arial" w:hAnsi="Arial"/>
          <w:sz w:val="16"/>
          <w:szCs w:val="16"/>
        </w:rPr>
        <w:t>Клейнер</w:t>
      </w:r>
      <w:proofErr w:type="spellEnd"/>
      <w:r>
        <w:rPr>
          <w:rFonts w:ascii="Arial" w:hAnsi="Arial"/>
          <w:sz w:val="16"/>
          <w:szCs w:val="16"/>
        </w:rPr>
        <w:t xml:space="preserve"> Г.Б. Социальные приоритеты и экономическое развитие России, </w:t>
      </w:r>
      <w:proofErr w:type="spellStart"/>
      <w:r>
        <w:rPr>
          <w:rFonts w:ascii="Arial" w:hAnsi="Arial"/>
          <w:sz w:val="16"/>
          <w:szCs w:val="16"/>
        </w:rPr>
        <w:t>научн</w:t>
      </w:r>
      <w:proofErr w:type="spellEnd"/>
      <w:r>
        <w:rPr>
          <w:rFonts w:ascii="Arial" w:hAnsi="Arial"/>
          <w:sz w:val="16"/>
          <w:szCs w:val="16"/>
        </w:rPr>
        <w:t>. семинар "Приоритетные цели, стратегия и тактика развития государства" 29.11.2004, М., ЦЭМИ РАН, 2005.</w:t>
      </w:r>
    </w:p>
    <w:p w:rsidR="00000000" w:rsidRDefault="003C3B56">
      <w:pPr>
        <w:ind w:left="574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Конституция РФ 12.12. 1993, М. Ос</w:t>
      </w:r>
      <w:r>
        <w:rPr>
          <w:rFonts w:ascii="Arial" w:hAnsi="Arial"/>
          <w:sz w:val="16"/>
          <w:szCs w:val="16"/>
        </w:rPr>
        <w:t>ь - 89, 2004.</w:t>
      </w:r>
    </w:p>
    <w:p w:rsidR="00000000" w:rsidRDefault="003C3B56">
      <w:pPr>
        <w:ind w:left="574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Макаров В.Л. Социальный </w:t>
      </w:r>
      <w:proofErr w:type="spellStart"/>
      <w:r>
        <w:rPr>
          <w:rFonts w:ascii="Arial" w:hAnsi="Arial"/>
          <w:sz w:val="16"/>
          <w:szCs w:val="16"/>
        </w:rPr>
        <w:t>кластеризм</w:t>
      </w:r>
      <w:proofErr w:type="spellEnd"/>
      <w:r>
        <w:rPr>
          <w:rFonts w:ascii="Arial" w:hAnsi="Arial"/>
          <w:sz w:val="16"/>
          <w:szCs w:val="16"/>
        </w:rPr>
        <w:t>. Российский вызов, М., Бизнес Атлас, 2010.</w:t>
      </w:r>
    </w:p>
    <w:p w:rsidR="00000000" w:rsidRDefault="003C3B56">
      <w:pPr>
        <w:ind w:left="574"/>
        <w:jc w:val="both"/>
        <w:rPr>
          <w:rFonts w:ascii="Arial" w:hAnsi="Arial"/>
          <w:sz w:val="16"/>
          <w:szCs w:val="16"/>
        </w:rPr>
      </w:pPr>
      <w:proofErr w:type="spellStart"/>
      <w:r>
        <w:rPr>
          <w:rFonts w:ascii="Arial" w:hAnsi="Arial"/>
          <w:sz w:val="16"/>
          <w:szCs w:val="16"/>
        </w:rPr>
        <w:t>Межуев</w:t>
      </w:r>
      <w:proofErr w:type="spellEnd"/>
      <w:r>
        <w:rPr>
          <w:rFonts w:ascii="Arial" w:hAnsi="Arial"/>
          <w:sz w:val="16"/>
          <w:szCs w:val="16"/>
        </w:rPr>
        <w:t xml:space="preserve"> В.М. История, цивилизация, культура: опыт философского истолкования, </w:t>
      </w:r>
      <w:proofErr w:type="spellStart"/>
      <w:proofErr w:type="gramStart"/>
      <w:r>
        <w:rPr>
          <w:rFonts w:ascii="Arial" w:hAnsi="Arial"/>
          <w:sz w:val="16"/>
          <w:szCs w:val="16"/>
        </w:rPr>
        <w:t>С.Пб</w:t>
      </w:r>
      <w:proofErr w:type="spellEnd"/>
      <w:r>
        <w:rPr>
          <w:rFonts w:ascii="Arial" w:hAnsi="Arial"/>
          <w:sz w:val="16"/>
          <w:szCs w:val="16"/>
        </w:rPr>
        <w:t>.,</w:t>
      </w:r>
      <w:proofErr w:type="gram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СПбГУП</w:t>
      </w:r>
      <w:proofErr w:type="spellEnd"/>
      <w:r>
        <w:rPr>
          <w:rFonts w:ascii="Arial" w:hAnsi="Arial"/>
          <w:sz w:val="16"/>
          <w:szCs w:val="16"/>
        </w:rPr>
        <w:t>, 2011.</w:t>
      </w:r>
    </w:p>
    <w:p w:rsidR="00000000" w:rsidRDefault="003C3B56">
      <w:pPr>
        <w:ind w:left="574"/>
        <w:jc w:val="both"/>
        <w:rPr>
          <w:rFonts w:ascii="Arial" w:hAnsi="Arial"/>
          <w:sz w:val="16"/>
          <w:szCs w:val="16"/>
        </w:rPr>
      </w:pPr>
      <w:proofErr w:type="spellStart"/>
      <w:r>
        <w:rPr>
          <w:rFonts w:ascii="Arial" w:hAnsi="Arial"/>
          <w:sz w:val="16"/>
          <w:szCs w:val="16"/>
        </w:rPr>
        <w:t>Полтерович</w:t>
      </w:r>
      <w:proofErr w:type="spellEnd"/>
      <w:r>
        <w:rPr>
          <w:rFonts w:ascii="Arial" w:hAnsi="Arial"/>
          <w:sz w:val="16"/>
          <w:szCs w:val="16"/>
        </w:rPr>
        <w:t xml:space="preserve"> В.М. Стратегии институциональных реформ, М., ЦЭМИ РАН, 2</w:t>
      </w:r>
      <w:r>
        <w:rPr>
          <w:rFonts w:ascii="Arial" w:hAnsi="Arial"/>
          <w:sz w:val="16"/>
          <w:szCs w:val="16"/>
        </w:rPr>
        <w:t>005.</w:t>
      </w:r>
    </w:p>
    <w:p w:rsidR="00000000" w:rsidRDefault="003C3B56">
      <w:pPr>
        <w:ind w:left="574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Президент РФ Путин В.В. Выступление 12.12.2012, 12.00.</w:t>
      </w:r>
    </w:p>
    <w:p w:rsidR="00000000" w:rsidRDefault="003C3B56">
      <w:pPr>
        <w:ind w:left="574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Овсиенко Ю.В. Институты, институциональные изменения и их влияние на социально - экономическую динамику (макроуровень). Учебное пособие, М., ЦЭМИ РАН, 2012.</w:t>
      </w:r>
    </w:p>
    <w:p w:rsidR="00000000" w:rsidRDefault="003C3B56">
      <w:pPr>
        <w:ind w:left="574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Осипов Г.В., Москвичев Л.Н. Социология </w:t>
      </w:r>
      <w:r>
        <w:rPr>
          <w:rFonts w:ascii="Arial" w:hAnsi="Arial"/>
          <w:sz w:val="16"/>
          <w:szCs w:val="16"/>
        </w:rPr>
        <w:t>и власть (как это было на самом деле), М., ЗАО "Издательство "Экономика", 2008.</w:t>
      </w:r>
    </w:p>
    <w:p w:rsidR="00000000" w:rsidRDefault="003C3B56">
      <w:pPr>
        <w:ind w:left="574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Розанов В.В. О понимании. Опыт исследования природы, границ и внутреннего строения науки как цельного знания, 1886, </w:t>
      </w:r>
      <w:proofErr w:type="spellStart"/>
      <w:proofErr w:type="gramStart"/>
      <w:r>
        <w:rPr>
          <w:rFonts w:ascii="Arial" w:hAnsi="Arial"/>
          <w:sz w:val="16"/>
          <w:szCs w:val="16"/>
        </w:rPr>
        <w:t>С.Пб</w:t>
      </w:r>
      <w:proofErr w:type="spellEnd"/>
      <w:r>
        <w:rPr>
          <w:rFonts w:ascii="Arial" w:hAnsi="Arial"/>
          <w:sz w:val="16"/>
          <w:szCs w:val="16"/>
        </w:rPr>
        <w:t>.,</w:t>
      </w:r>
      <w:proofErr w:type="gramEnd"/>
      <w:r>
        <w:rPr>
          <w:rFonts w:ascii="Arial" w:hAnsi="Arial"/>
          <w:sz w:val="16"/>
          <w:szCs w:val="16"/>
        </w:rPr>
        <w:t xml:space="preserve"> Наука, 1994.</w:t>
      </w:r>
    </w:p>
    <w:p w:rsidR="00000000" w:rsidRDefault="003C3B56">
      <w:pPr>
        <w:ind w:left="574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Тамбовцев В.Л. Системный и институционал</w:t>
      </w:r>
      <w:r>
        <w:rPr>
          <w:rFonts w:ascii="Arial" w:hAnsi="Arial"/>
          <w:sz w:val="16"/>
          <w:szCs w:val="16"/>
        </w:rPr>
        <w:t xml:space="preserve">ьный анализ в экономике: сходства и </w:t>
      </w:r>
      <w:proofErr w:type="gramStart"/>
      <w:r>
        <w:rPr>
          <w:rFonts w:ascii="Arial" w:hAnsi="Arial"/>
          <w:sz w:val="16"/>
          <w:szCs w:val="16"/>
        </w:rPr>
        <w:t>различия.,</w:t>
      </w:r>
      <w:proofErr w:type="gramEnd"/>
      <w:r>
        <w:rPr>
          <w:rFonts w:ascii="Arial" w:hAnsi="Arial"/>
          <w:sz w:val="16"/>
          <w:szCs w:val="16"/>
        </w:rPr>
        <w:t xml:space="preserve"> Пленарные доклады НПК "Системный анализ в экономике - 2012", М., ЦЭМИ РАН, 2012.</w:t>
      </w:r>
    </w:p>
    <w:p w:rsidR="00000000" w:rsidRDefault="003C3B56">
      <w:pPr>
        <w:ind w:left="574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Чубайс И. Проблема национальной идеи. Программа "Совершенно секретно", 2012.</w:t>
      </w:r>
    </w:p>
    <w:p w:rsidR="00000000" w:rsidRDefault="003C3B56">
      <w:pPr>
        <w:ind w:left="574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Чупров С.В. Управление устойчивостью производственн</w:t>
      </w:r>
      <w:r>
        <w:rPr>
          <w:rFonts w:ascii="Arial" w:hAnsi="Arial"/>
          <w:sz w:val="16"/>
          <w:szCs w:val="16"/>
        </w:rPr>
        <w:t>ых систем: теория методология, практика, Иркутск, Изд. БГУЭП, 2009.</w:t>
      </w:r>
    </w:p>
    <w:p w:rsidR="003C3B56" w:rsidRDefault="003C3B56">
      <w:pPr>
        <w:ind w:left="574"/>
        <w:jc w:val="both"/>
        <w:rPr>
          <w:rFonts w:ascii="Arial" w:hAnsi="Arial"/>
          <w:sz w:val="16"/>
          <w:szCs w:val="16"/>
        </w:rPr>
      </w:pPr>
      <w:bookmarkStart w:id="0" w:name="_GoBack"/>
      <w:bookmarkEnd w:id="0"/>
    </w:p>
    <w:sectPr w:rsidR="003C3B56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1E5"/>
    <w:rsid w:val="003C3B56"/>
    <w:rsid w:val="00540187"/>
    <w:rsid w:val="00EA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6D0B45FB-2909-4A69-BC32-01AA7309F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2150</Words>
  <Characters>12255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наринян</dc:creator>
  <cp:keywords/>
  <cp:lastModifiedBy>наталья наринян</cp:lastModifiedBy>
  <cp:revision>2</cp:revision>
  <cp:lastPrinted>1601-01-01T00:00:00Z</cp:lastPrinted>
  <dcterms:created xsi:type="dcterms:W3CDTF">2018-12-03T10:48:00Z</dcterms:created>
  <dcterms:modified xsi:type="dcterms:W3CDTF">2018-12-03T10:48:00Z</dcterms:modified>
</cp:coreProperties>
</file>