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C7A" w:rsidRPr="008768E6" w:rsidRDefault="00651D9A">
      <w:pPr>
        <w:pStyle w:val="ad"/>
        <w:spacing w:line="360" w:lineRule="auto"/>
        <w:jc w:val="center"/>
        <w:rPr>
          <w:lang w:val="en-US"/>
        </w:rPr>
      </w:pPr>
      <w:r>
        <w:rPr>
          <w:rFonts w:ascii="Times New Roman" w:hAnsi="Times New Roman" w:cs="Times New Roman"/>
          <w:b/>
          <w:sz w:val="28"/>
          <w:lang w:val="en-US"/>
        </w:rPr>
        <w:t>SUPPLY AND DEMAND FOR THE SERVICES OF RUSSIAN RAILWAYS IN 2020-2023</w:t>
      </w:r>
      <w:bookmarkStart w:id="0" w:name="_Toc129981353"/>
      <w:bookmarkEnd w:id="0"/>
    </w:p>
    <w:p w:rsidR="00F85C7A" w:rsidRDefault="00651D9A">
      <w:pPr>
        <w:pStyle w:val="ad"/>
        <w:spacing w:line="360" w:lineRule="auto"/>
        <w:jc w:val="center"/>
        <w:rPr>
          <w:rFonts w:ascii="Times New Roman" w:hAnsi="Times New Roman" w:cs="Times New Roman"/>
          <w:b/>
          <w:i/>
          <w:sz w:val="28"/>
        </w:rPr>
      </w:pPr>
      <w:r>
        <w:rPr>
          <w:rFonts w:ascii="Times New Roman" w:hAnsi="Times New Roman" w:cs="Times New Roman"/>
          <w:b/>
          <w:i/>
          <w:sz w:val="28"/>
        </w:rPr>
        <w:t xml:space="preserve">Миронова Л.В. (Руководитель – </w:t>
      </w:r>
      <w:proofErr w:type="spellStart"/>
      <w:r>
        <w:rPr>
          <w:rFonts w:ascii="Times New Roman" w:hAnsi="Times New Roman" w:cs="Times New Roman"/>
          <w:b/>
          <w:i/>
          <w:sz w:val="28"/>
        </w:rPr>
        <w:t>Копанева</w:t>
      </w:r>
      <w:proofErr w:type="spellEnd"/>
      <w:r>
        <w:rPr>
          <w:rFonts w:ascii="Times New Roman" w:hAnsi="Times New Roman" w:cs="Times New Roman"/>
          <w:b/>
          <w:i/>
          <w:sz w:val="28"/>
        </w:rPr>
        <w:t xml:space="preserve"> А.В.)</w:t>
      </w:r>
    </w:p>
    <w:p w:rsidR="00F85C7A" w:rsidRDefault="00F85C7A">
      <w:pPr>
        <w:spacing w:after="0" w:line="360" w:lineRule="auto"/>
        <w:jc w:val="both"/>
        <w:rPr>
          <w:rFonts w:ascii="Times New Roman" w:eastAsia="Calibri" w:hAnsi="Times New Roman" w:cs="Times New Roman"/>
          <w:sz w:val="28"/>
        </w:rPr>
      </w:pPr>
      <w:bookmarkStart w:id="1" w:name="_Toc97403689"/>
      <w:bookmarkEnd w:id="1"/>
    </w:p>
    <w:p w:rsidR="00F85C7A" w:rsidRDefault="00651D9A">
      <w:pPr>
        <w:spacing w:after="0" w:line="36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Миронова Любовь Владимировна – студентка 2 курса бакалавриата, факультет государственного управления, Московский государственный университет </w:t>
      </w:r>
      <w:r>
        <w:rPr>
          <w:rFonts w:ascii="Times New Roman" w:eastAsia="Calibri" w:hAnsi="Times New Roman" w:cs="Times New Roman"/>
          <w:sz w:val="28"/>
        </w:rPr>
        <w:t>имени М.В. Ломоносова, Москва, Россия.</w:t>
      </w:r>
    </w:p>
    <w:p w:rsidR="00F85C7A" w:rsidRPr="008768E6" w:rsidRDefault="00651D9A">
      <w:pPr>
        <w:spacing w:after="0" w:line="360" w:lineRule="auto"/>
        <w:ind w:firstLine="708"/>
        <w:jc w:val="both"/>
        <w:rPr>
          <w:lang w:val="en-US"/>
        </w:rPr>
      </w:pPr>
      <w:r>
        <w:rPr>
          <w:rFonts w:ascii="Times New Roman" w:eastAsia="Calibri" w:hAnsi="Times New Roman" w:cs="Times New Roman"/>
          <w:sz w:val="28"/>
          <w:szCs w:val="28"/>
          <w:lang w:val="fr-FR"/>
        </w:rPr>
        <w:t xml:space="preserve">Email: </w:t>
      </w:r>
      <w:r w:rsidR="00F85C7A">
        <w:fldChar w:fldCharType="begin"/>
      </w:r>
      <w:r w:rsidR="00F85C7A" w:rsidRPr="008768E6">
        <w:rPr>
          <w:lang w:val="en-US"/>
        </w:rPr>
        <w:instrText>HYPERLINK "mailto:mironova.liubov2003@rambler.ru" \h</w:instrText>
      </w:r>
      <w:r w:rsidR="00F85C7A">
        <w:fldChar w:fldCharType="separate"/>
      </w:r>
      <w:r>
        <w:rPr>
          <w:rStyle w:val="-"/>
          <w:rFonts w:ascii="Times New Roman" w:eastAsia="Calibri" w:hAnsi="Times New Roman" w:cs="Times New Roman"/>
          <w:sz w:val="28"/>
          <w:szCs w:val="28"/>
          <w:lang w:val="fr-FR"/>
        </w:rPr>
        <w:t>mironova.liubov2003@rambler.ru</w:t>
      </w:r>
      <w:r w:rsidR="00F85C7A">
        <w:fldChar w:fldCharType="end"/>
      </w:r>
    </w:p>
    <w:p w:rsidR="00F85C7A" w:rsidRDefault="00F85C7A">
      <w:pPr>
        <w:spacing w:after="0" w:line="360" w:lineRule="auto"/>
        <w:jc w:val="both"/>
        <w:rPr>
          <w:rFonts w:ascii="Times New Roman" w:eastAsia="Yu Mincho" w:hAnsi="Times New Roman" w:cs="Times New Roman"/>
          <w:b/>
          <w:bCs/>
          <w:sz w:val="24"/>
          <w:szCs w:val="28"/>
          <w:lang w:val="en-US" w:eastAsia="ja-JP"/>
        </w:rPr>
      </w:pPr>
    </w:p>
    <w:p w:rsidR="00F85C7A" w:rsidRPr="008768E6" w:rsidRDefault="00651D9A">
      <w:pPr>
        <w:spacing w:after="0" w:line="240" w:lineRule="auto"/>
        <w:ind w:firstLine="709"/>
        <w:jc w:val="both"/>
        <w:rPr>
          <w:lang w:val="en-US"/>
        </w:rPr>
      </w:pPr>
      <w:r>
        <w:rPr>
          <w:rFonts w:ascii="Times New Roman" w:eastAsia="Yu Mincho" w:hAnsi="Times New Roman" w:cs="Times New Roman"/>
          <w:b/>
          <w:bCs/>
          <w:sz w:val="28"/>
          <w:szCs w:val="28"/>
          <w:lang w:val="fr-FR" w:eastAsia="ja-JP"/>
        </w:rPr>
        <w:t xml:space="preserve">Abstract. </w:t>
      </w:r>
      <w:r>
        <w:rPr>
          <w:rFonts w:ascii="Times New Roman" w:hAnsi="Times New Roman" w:cs="Times New Roman"/>
          <w:sz w:val="28"/>
          <w:szCs w:val="28"/>
          <w:lang w:val="en-US"/>
        </w:rPr>
        <w:t>In the article we shall examine the main trends in passenger traffic by analyzing the open information of Russian</w:t>
      </w:r>
      <w:r>
        <w:rPr>
          <w:rFonts w:ascii="Times New Roman" w:hAnsi="Times New Roman" w:cs="Times New Roman"/>
          <w:sz w:val="28"/>
          <w:szCs w:val="28"/>
          <w:lang w:val="en-US"/>
        </w:rPr>
        <w:t xml:space="preserve"> Railways and the economic policy </w:t>
      </w:r>
      <w:proofErr w:type="gramStart"/>
      <w:r>
        <w:rPr>
          <w:rFonts w:ascii="Times New Roman" w:hAnsi="Times New Roman" w:cs="Times New Roman"/>
          <w:sz w:val="28"/>
          <w:szCs w:val="28"/>
          <w:lang w:val="en-US"/>
        </w:rPr>
        <w:t>of  the</w:t>
      </w:r>
      <w:proofErr w:type="gramEnd"/>
      <w:r>
        <w:rPr>
          <w:rFonts w:ascii="Times New Roman" w:hAnsi="Times New Roman" w:cs="Times New Roman"/>
          <w:sz w:val="28"/>
          <w:szCs w:val="28"/>
          <w:lang w:val="en-US"/>
        </w:rPr>
        <w:t xml:space="preserve"> company in the difficult period for the world economy 2020-2023, when the situation was seriously complicated by the COVID pandemic, the beginning of a special military operation, various terrorist acts and catacly</w:t>
      </w:r>
      <w:r>
        <w:rPr>
          <w:rFonts w:ascii="Times New Roman" w:hAnsi="Times New Roman" w:cs="Times New Roman"/>
          <w:sz w:val="28"/>
          <w:szCs w:val="28"/>
          <w:lang w:val="en-US"/>
        </w:rPr>
        <w:t>sms. Besides, we shall touch upon the future aims of the company and the new ideas, which could be offered to RRW.</w:t>
      </w:r>
    </w:p>
    <w:p w:rsidR="00F85C7A" w:rsidRPr="008768E6" w:rsidRDefault="00651D9A">
      <w:pPr>
        <w:spacing w:after="0" w:line="240" w:lineRule="auto"/>
        <w:ind w:firstLine="709"/>
        <w:jc w:val="both"/>
        <w:rPr>
          <w:lang w:val="en-US"/>
        </w:rPr>
      </w:pPr>
      <w:r>
        <w:rPr>
          <w:rFonts w:ascii="Times New Roman" w:eastAsia="Yu Mincho" w:hAnsi="Times New Roman" w:cs="Times New Roman"/>
          <w:b/>
          <w:bCs/>
          <w:sz w:val="28"/>
          <w:szCs w:val="24"/>
          <w:lang w:val="en-GB" w:eastAsia="ja-JP"/>
        </w:rPr>
        <w:t>Keywords</w:t>
      </w:r>
      <w:r>
        <w:rPr>
          <w:rFonts w:ascii="Times New Roman" w:eastAsia="Yu Mincho" w:hAnsi="Times New Roman" w:cs="Times New Roman"/>
          <w:b/>
          <w:bCs/>
          <w:sz w:val="28"/>
          <w:szCs w:val="24"/>
          <w:lang w:val="en-US" w:eastAsia="ja-JP"/>
        </w:rPr>
        <w:t xml:space="preserve">: </w:t>
      </w:r>
      <w:r>
        <w:rPr>
          <w:rFonts w:ascii="Times New Roman" w:eastAsia="Yu Mincho" w:hAnsi="Times New Roman" w:cs="Times New Roman"/>
          <w:bCs/>
          <w:sz w:val="28"/>
          <w:szCs w:val="24"/>
          <w:lang w:val="en-US" w:eastAsia="ja-JP"/>
        </w:rPr>
        <w:t xml:space="preserve">Russian Railways, RRW, 2020-2023, </w:t>
      </w:r>
      <w:r>
        <w:rPr>
          <w:rFonts w:ascii="Times New Roman" w:hAnsi="Times New Roman" w:cs="Times New Roman"/>
          <w:sz w:val="28"/>
          <w:szCs w:val="28"/>
          <w:lang w:val="en-US"/>
        </w:rPr>
        <w:t>pass-km, COVID, SMO, railway tourism.</w:t>
      </w:r>
    </w:p>
    <w:p w:rsidR="00F85C7A" w:rsidRDefault="00F85C7A">
      <w:pPr>
        <w:spacing w:after="0" w:line="360" w:lineRule="auto"/>
        <w:ind w:firstLine="709"/>
        <w:jc w:val="both"/>
        <w:rPr>
          <w:rFonts w:ascii="Times New Roman" w:eastAsia="Yu Mincho" w:hAnsi="Times New Roman" w:cs="Times New Roman"/>
          <w:sz w:val="28"/>
          <w:szCs w:val="28"/>
          <w:lang w:val="en-US" w:eastAsia="ja-JP"/>
        </w:rPr>
      </w:pPr>
    </w:p>
    <w:p w:rsidR="00F85C7A" w:rsidRDefault="00651D9A">
      <w:pPr>
        <w:spacing w:after="0" w:line="360" w:lineRule="auto"/>
        <w:ind w:firstLine="709"/>
        <w:contextualSpacing/>
        <w:jc w:val="both"/>
        <w:rPr>
          <w:rFonts w:ascii="Times New Roman" w:eastAsia="Yu Mincho" w:hAnsi="Times New Roman" w:cs="Times New Roman"/>
          <w:b/>
          <w:bCs/>
          <w:sz w:val="28"/>
          <w:szCs w:val="28"/>
          <w:lang w:val="en-US" w:eastAsia="ja-JP"/>
        </w:rPr>
      </w:pPr>
      <w:r>
        <w:rPr>
          <w:rFonts w:ascii="Times New Roman" w:eastAsia="Yu Mincho" w:hAnsi="Times New Roman" w:cs="Times New Roman"/>
          <w:b/>
          <w:bCs/>
          <w:sz w:val="28"/>
          <w:szCs w:val="28"/>
          <w:lang w:val="en-US" w:eastAsia="ja-JP"/>
        </w:rPr>
        <w:t>Introduction</w:t>
      </w:r>
    </w:p>
    <w:p w:rsidR="00F85C7A" w:rsidRPr="008768E6" w:rsidRDefault="00651D9A">
      <w:pPr>
        <w:pStyle w:val="ad"/>
        <w:spacing w:line="360" w:lineRule="auto"/>
        <w:ind w:firstLine="709"/>
        <w:jc w:val="both"/>
        <w:rPr>
          <w:lang w:val="en-US"/>
        </w:rPr>
      </w:pPr>
      <w:r>
        <w:rPr>
          <w:rFonts w:ascii="Times New Roman" w:hAnsi="Times New Roman" w:cs="Times New Roman"/>
          <w:sz w:val="28"/>
          <w:szCs w:val="28"/>
          <w:shd w:val="clear" w:color="auto" w:fill="FFFFFF"/>
          <w:lang w:val="en-US"/>
        </w:rPr>
        <w:t xml:space="preserve">Russian Railways (here and after – RRW) is a state-owned company, the largest operator of the railway network in the Russian Federation. The two main types of its work are goods and passengers transportation on the long and short distances. </w:t>
      </w:r>
    </w:p>
    <w:p w:rsidR="00F85C7A" w:rsidRPr="008768E6" w:rsidRDefault="00651D9A">
      <w:pPr>
        <w:spacing w:after="0" w:line="360" w:lineRule="auto"/>
        <w:ind w:firstLine="709"/>
        <w:jc w:val="both"/>
        <w:rPr>
          <w:lang w:val="en-US"/>
        </w:rPr>
      </w:pPr>
      <w:r>
        <w:rPr>
          <w:rFonts w:ascii="Times New Roman" w:hAnsi="Times New Roman"/>
          <w:sz w:val="28"/>
          <w:lang w:val="en-GB"/>
        </w:rPr>
        <w:t>However, in 20</w:t>
      </w:r>
      <w:r>
        <w:rPr>
          <w:rFonts w:ascii="Times New Roman" w:hAnsi="Times New Roman"/>
          <w:sz w:val="28"/>
          <w:lang w:val="en-GB"/>
        </w:rPr>
        <w:t>20-2023 railway transportation was seriously complicated by a number of factors, namely the COVID pandemic, the beginning of a special military operation (here and after – SMO), various terrorist acts and cataclysms. That is why the latest trends in passen</w:t>
      </w:r>
      <w:r>
        <w:rPr>
          <w:rFonts w:ascii="Times New Roman" w:hAnsi="Times New Roman"/>
          <w:sz w:val="28"/>
          <w:lang w:val="en-GB"/>
        </w:rPr>
        <w:t>ger traffic and the economic policy of RRW are of special interest to us and will be closely examined in the present article.</w:t>
      </w:r>
    </w:p>
    <w:p w:rsidR="00F85C7A" w:rsidRDefault="00651D9A">
      <w:pPr>
        <w:spacing w:after="0" w:line="360" w:lineRule="auto"/>
        <w:ind w:firstLine="708"/>
        <w:jc w:val="both"/>
        <w:rPr>
          <w:rFonts w:ascii="Times New Roman" w:hAnsi="Times New Roman"/>
          <w:sz w:val="28"/>
        </w:rPr>
      </w:pPr>
      <w:r>
        <w:rPr>
          <w:rFonts w:ascii="Times New Roman" w:hAnsi="Times New Roman"/>
          <w:sz w:val="28"/>
          <w:lang w:val="en-US"/>
        </w:rPr>
        <w:t>The</w:t>
      </w:r>
      <w:r>
        <w:rPr>
          <w:rFonts w:ascii="Times New Roman" w:hAnsi="Times New Roman"/>
          <w:sz w:val="28"/>
          <w:lang w:val="en-GB"/>
        </w:rPr>
        <w:t xml:space="preserve"> key word in this paper is passenger </w:t>
      </w:r>
      <w:proofErr w:type="spellStart"/>
      <w:r>
        <w:rPr>
          <w:rFonts w:ascii="Times New Roman" w:hAnsi="Times New Roman"/>
          <w:sz w:val="28"/>
          <w:lang w:val="en-GB"/>
        </w:rPr>
        <w:t>kilometer</w:t>
      </w:r>
      <w:proofErr w:type="spellEnd"/>
      <w:r>
        <w:rPr>
          <w:rFonts w:ascii="Times New Roman" w:hAnsi="Times New Roman"/>
          <w:sz w:val="28"/>
          <w:lang w:val="en-GB"/>
        </w:rPr>
        <w:t xml:space="preserve"> (here and after – pass-km), which can be defined as the result of multiplying th</w:t>
      </w:r>
      <w:r>
        <w:rPr>
          <w:rFonts w:ascii="Times New Roman" w:hAnsi="Times New Roman"/>
          <w:sz w:val="28"/>
          <w:lang w:val="en-GB"/>
        </w:rPr>
        <w:t xml:space="preserve">e number of passengers and the distance of their transportation. It will be used to discuss the results of the </w:t>
      </w:r>
      <w:r>
        <w:rPr>
          <w:rFonts w:ascii="Times New Roman" w:hAnsi="Times New Roman"/>
          <w:sz w:val="28"/>
          <w:lang w:val="en-GB"/>
        </w:rPr>
        <w:lastRenderedPageBreak/>
        <w:t>data analysis that we have carried out and shall present in the following part of the article.</w:t>
      </w:r>
    </w:p>
    <w:p w:rsidR="008768E6" w:rsidRPr="008768E6" w:rsidRDefault="008768E6">
      <w:pPr>
        <w:spacing w:after="0" w:line="360" w:lineRule="auto"/>
        <w:ind w:firstLine="708"/>
        <w:jc w:val="both"/>
      </w:pPr>
    </w:p>
    <w:p w:rsidR="00F85C7A" w:rsidRDefault="00651D9A">
      <w:pPr>
        <w:spacing w:after="0" w:line="360" w:lineRule="auto"/>
        <w:ind w:firstLine="708"/>
        <w:jc w:val="both"/>
        <w:rPr>
          <w:rFonts w:ascii="Times New Roman" w:hAnsi="Times New Roman" w:cs="Times New Roman"/>
          <w:b/>
          <w:sz w:val="28"/>
          <w:szCs w:val="28"/>
          <w:lang w:val="en-US"/>
        </w:rPr>
      </w:pPr>
      <w:r>
        <w:rPr>
          <w:rFonts w:ascii="Times New Roman" w:hAnsi="Times New Roman" w:cs="Times New Roman"/>
          <w:b/>
          <w:sz w:val="28"/>
          <w:szCs w:val="28"/>
          <w:lang w:val="en-US"/>
        </w:rPr>
        <w:t>Data analysis</w:t>
      </w:r>
    </w:p>
    <w:p w:rsidR="00F85C7A" w:rsidRPr="008768E6" w:rsidRDefault="00651D9A">
      <w:pPr>
        <w:spacing w:after="0" w:line="360" w:lineRule="auto"/>
        <w:ind w:firstLine="708"/>
        <w:jc w:val="both"/>
        <w:rPr>
          <w:lang w:val="en-US"/>
        </w:rPr>
      </w:pPr>
      <w:r>
        <w:rPr>
          <w:rFonts w:ascii="Times New Roman" w:hAnsi="Times New Roman"/>
          <w:sz w:val="28"/>
          <w:lang w:val="en-GB"/>
        </w:rPr>
        <w:t>We shall start from the data of 2019</w:t>
      </w:r>
      <w:r>
        <w:rPr>
          <w:rFonts w:ascii="Times New Roman" w:hAnsi="Times New Roman"/>
          <w:sz w:val="28"/>
          <w:lang w:val="en-GB"/>
        </w:rPr>
        <w:t xml:space="preserve">, as they will serve as the basis for comparison when we talk about the indicators of 2020-2023. Passenger traffic during this year </w:t>
      </w:r>
      <w:proofErr w:type="spellStart"/>
      <w:r>
        <w:rPr>
          <w:rFonts w:ascii="Times New Roman" w:hAnsi="Times New Roman"/>
          <w:sz w:val="28"/>
          <w:lang w:val="en-GB"/>
        </w:rPr>
        <w:t>equaled</w:t>
      </w:r>
      <w:proofErr w:type="spellEnd"/>
      <w:r>
        <w:rPr>
          <w:rFonts w:ascii="Times New Roman" w:hAnsi="Times New Roman"/>
          <w:sz w:val="28"/>
          <w:lang w:val="en-GB"/>
        </w:rPr>
        <w:t xml:space="preserve"> 133.5 billion pass-km [3]. This value was bigger than the one in 2018 by 3.2%.</w:t>
      </w:r>
    </w:p>
    <w:p w:rsidR="00F85C7A" w:rsidRPr="008768E6" w:rsidRDefault="00651D9A">
      <w:pPr>
        <w:spacing w:after="0" w:line="360" w:lineRule="auto"/>
        <w:ind w:firstLine="708"/>
        <w:jc w:val="both"/>
        <w:rPr>
          <w:lang w:val="en-US"/>
        </w:rPr>
      </w:pPr>
      <w:r>
        <w:rPr>
          <w:rFonts w:ascii="Times New Roman" w:hAnsi="Times New Roman"/>
          <w:sz w:val="28"/>
          <w:lang w:val="en-GB"/>
        </w:rPr>
        <w:t>The greatest problem of the period wh</w:t>
      </w:r>
      <w:r>
        <w:rPr>
          <w:rFonts w:ascii="Times New Roman" w:hAnsi="Times New Roman"/>
          <w:sz w:val="28"/>
          <w:lang w:val="en-GB"/>
        </w:rPr>
        <w:t xml:space="preserve">ich we are studying in the article was the COVID pandemic and the limitations associated with it. In 2020, the main indicator gained only 78 billion pass-km [9], which showed a decrease of more than 41.5%. This trend is explained by a catastrophic drop in </w:t>
      </w:r>
      <w:r>
        <w:rPr>
          <w:rFonts w:ascii="Times New Roman" w:hAnsi="Times New Roman"/>
          <w:sz w:val="28"/>
          <w:lang w:val="en-GB"/>
        </w:rPr>
        <w:t xml:space="preserve">the number of long-distance trips, which led to a severe decline in the company’s profits. </w:t>
      </w:r>
    </w:p>
    <w:p w:rsidR="00F85C7A" w:rsidRDefault="00651D9A">
      <w:pPr>
        <w:spacing w:after="0" w:line="360" w:lineRule="auto"/>
        <w:ind w:firstLine="708"/>
        <w:jc w:val="both"/>
        <w:rPr>
          <w:rFonts w:ascii="Times New Roman" w:hAnsi="Times New Roman"/>
          <w:sz w:val="28"/>
          <w:lang w:val="en-GB"/>
        </w:rPr>
      </w:pPr>
      <w:r>
        <w:rPr>
          <w:rFonts w:ascii="Times New Roman" w:hAnsi="Times New Roman"/>
          <w:sz w:val="28"/>
          <w:lang w:val="en-GB"/>
        </w:rPr>
        <w:t>In these circumstances, RRW</w:t>
      </w:r>
      <w:r>
        <w:rPr>
          <w:rFonts w:ascii="Times New Roman" w:hAnsi="Times New Roman"/>
          <w:sz w:val="28"/>
          <w:lang w:val="en-GB"/>
        </w:rPr>
        <w:t xml:space="preserve"> asked the government to provide additional funding for the development of suburban communications. The company bought a record number of wagons for the short-distance trains with the money [5], and almost 1,000 units of rolling stock were repaired, which </w:t>
      </w:r>
      <w:r>
        <w:rPr>
          <w:rFonts w:ascii="Times New Roman" w:hAnsi="Times New Roman"/>
          <w:sz w:val="28"/>
          <w:lang w:val="en-GB"/>
        </w:rPr>
        <w:t>made it possible to increase the level of comfort over short-distance travelling [6].</w:t>
      </w:r>
    </w:p>
    <w:p w:rsidR="00F85C7A" w:rsidRDefault="00651D9A">
      <w:pPr>
        <w:spacing w:after="0" w:line="360" w:lineRule="auto"/>
        <w:ind w:firstLine="708"/>
        <w:jc w:val="both"/>
        <w:rPr>
          <w:rFonts w:ascii="Times New Roman" w:hAnsi="Times New Roman"/>
          <w:sz w:val="28"/>
          <w:lang w:val="en-GB"/>
        </w:rPr>
      </w:pPr>
      <w:r>
        <w:rPr>
          <w:rFonts w:ascii="Times New Roman" w:hAnsi="Times New Roman"/>
          <w:sz w:val="28"/>
          <w:lang w:val="en-GB"/>
        </w:rPr>
        <w:t>In 2021, RRW started to return to the pre-COVID data of passenger traffic, which at that time reached 103.4 billion pass-km [1] and indicated an increase of 32.4% compare</w:t>
      </w:r>
      <w:r>
        <w:rPr>
          <w:rFonts w:ascii="Times New Roman" w:hAnsi="Times New Roman"/>
          <w:sz w:val="28"/>
          <w:lang w:val="en-GB"/>
        </w:rPr>
        <w:t>d with the previous year due to a rise in the number of long-distance journeys.</w:t>
      </w:r>
    </w:p>
    <w:p w:rsidR="00F85C7A" w:rsidRDefault="00651D9A">
      <w:pPr>
        <w:pStyle w:val="ad"/>
        <w:spacing w:line="360" w:lineRule="auto"/>
        <w:ind w:firstLine="708"/>
        <w:jc w:val="both"/>
        <w:rPr>
          <w:rFonts w:ascii="Times New Roman" w:hAnsi="Times New Roman"/>
          <w:sz w:val="28"/>
          <w:lang w:val="en-GB"/>
        </w:rPr>
      </w:pPr>
      <w:r>
        <w:rPr>
          <w:rFonts w:ascii="Times New Roman" w:hAnsi="Times New Roman"/>
          <w:sz w:val="28"/>
          <w:lang w:val="en-GB"/>
        </w:rPr>
        <w:t>The start of SMO in 2022 and the introduction of anti-Russian sanctions decreased the number of foreigner tourists but gave RRW a chance to increase the indicator of passenger traffic by means of travelling to the territories which had been serviced by the</w:t>
      </w:r>
      <w:r>
        <w:rPr>
          <w:rFonts w:ascii="Times New Roman" w:hAnsi="Times New Roman"/>
          <w:sz w:val="28"/>
          <w:lang w:val="en-GB"/>
        </w:rPr>
        <w:t xml:space="preserve"> currently closed southern airports, especially in the summer. </w:t>
      </w:r>
    </w:p>
    <w:p w:rsidR="00F85C7A" w:rsidRPr="008768E6" w:rsidRDefault="00651D9A">
      <w:pPr>
        <w:pStyle w:val="ad"/>
        <w:spacing w:line="360" w:lineRule="auto"/>
        <w:ind w:firstLine="708"/>
        <w:jc w:val="both"/>
        <w:rPr>
          <w:lang w:val="en-US"/>
        </w:rPr>
      </w:pPr>
      <w:r>
        <w:rPr>
          <w:rFonts w:ascii="Times New Roman" w:hAnsi="Times New Roman"/>
          <w:sz w:val="28"/>
          <w:lang w:val="en-GB"/>
        </w:rPr>
        <w:t>However, RRW did not have all the preferences from this situation because it does not work in the Crimean direction, which is the most important one for the region. It is the Grand Service Exp</w:t>
      </w:r>
      <w:r>
        <w:rPr>
          <w:rFonts w:ascii="Times New Roman" w:hAnsi="Times New Roman"/>
          <w:sz w:val="28"/>
          <w:lang w:val="en-GB"/>
        </w:rPr>
        <w:t xml:space="preserve">ress (here and after – GSE) that provides transportation services in this area. The demand in this direction significantly </w:t>
      </w:r>
      <w:r>
        <w:rPr>
          <w:rFonts w:ascii="Times New Roman" w:hAnsi="Times New Roman"/>
          <w:sz w:val="28"/>
          <w:lang w:val="en-GB"/>
        </w:rPr>
        <w:lastRenderedPageBreak/>
        <w:t>exceeded the capabilities of the GSE, the sale of tickets for the summer season 2022 ended in April. Therefore, to increase the numbe</w:t>
      </w:r>
      <w:r>
        <w:rPr>
          <w:rFonts w:ascii="Times New Roman" w:hAnsi="Times New Roman"/>
          <w:sz w:val="28"/>
          <w:lang w:val="en-GB"/>
        </w:rPr>
        <w:t xml:space="preserve">r of wagons and trains, the company was forced to turn to RRW. </w:t>
      </w:r>
    </w:p>
    <w:p w:rsidR="00F85C7A" w:rsidRPr="008768E6" w:rsidRDefault="00651D9A">
      <w:pPr>
        <w:pStyle w:val="ad"/>
        <w:spacing w:line="360" w:lineRule="auto"/>
        <w:ind w:firstLine="708"/>
        <w:jc w:val="both"/>
        <w:rPr>
          <w:lang w:val="en-US"/>
        </w:rPr>
      </w:pPr>
      <w:proofErr w:type="gramStart"/>
      <w:r>
        <w:rPr>
          <w:rFonts w:ascii="Times New Roman" w:hAnsi="Times New Roman"/>
          <w:sz w:val="28"/>
          <w:lang w:val="en-GB"/>
        </w:rPr>
        <w:t>The firm that we examine earned money by renting out the wagons and also benefited by increasing the number of trains that run in other directions which were closed to air traffic.</w:t>
      </w:r>
      <w:proofErr w:type="gramEnd"/>
      <w:r>
        <w:rPr>
          <w:rFonts w:ascii="Times New Roman" w:hAnsi="Times New Roman"/>
          <w:sz w:val="28"/>
          <w:lang w:val="en-GB"/>
        </w:rPr>
        <w:t xml:space="preserve"> The final p</w:t>
      </w:r>
      <w:r>
        <w:rPr>
          <w:rFonts w:ascii="Times New Roman" w:hAnsi="Times New Roman"/>
          <w:sz w:val="28"/>
          <w:lang w:val="en-GB"/>
        </w:rPr>
        <w:t xml:space="preserve">oints of these trains were such southern cities as </w:t>
      </w:r>
      <w:proofErr w:type="spellStart"/>
      <w:r>
        <w:rPr>
          <w:rFonts w:ascii="Times New Roman" w:hAnsi="Times New Roman"/>
          <w:sz w:val="28"/>
          <w:lang w:val="en-GB"/>
        </w:rPr>
        <w:t>Anapa</w:t>
      </w:r>
      <w:proofErr w:type="spellEnd"/>
      <w:r>
        <w:rPr>
          <w:rFonts w:ascii="Times New Roman" w:hAnsi="Times New Roman"/>
          <w:sz w:val="28"/>
          <w:lang w:val="en-GB"/>
        </w:rPr>
        <w:t>, Belgorod, Krasnodar, Rostov-</w:t>
      </w:r>
      <w:proofErr w:type="spellStart"/>
      <w:r>
        <w:rPr>
          <w:rFonts w:ascii="Times New Roman" w:hAnsi="Times New Roman"/>
          <w:sz w:val="28"/>
          <w:lang w:val="en-GB"/>
        </w:rPr>
        <w:t>na</w:t>
      </w:r>
      <w:proofErr w:type="spellEnd"/>
      <w:r>
        <w:rPr>
          <w:rFonts w:ascii="Times New Roman" w:hAnsi="Times New Roman"/>
          <w:sz w:val="28"/>
          <w:lang w:val="en-GB"/>
        </w:rPr>
        <w:t xml:space="preserve">-Don, </w:t>
      </w:r>
      <w:proofErr w:type="spellStart"/>
      <w:r>
        <w:rPr>
          <w:rFonts w:ascii="Times New Roman" w:hAnsi="Times New Roman"/>
          <w:sz w:val="28"/>
          <w:lang w:val="en-GB"/>
        </w:rPr>
        <w:t>Elista</w:t>
      </w:r>
      <w:proofErr w:type="spellEnd"/>
      <w:r>
        <w:rPr>
          <w:rFonts w:ascii="Times New Roman" w:hAnsi="Times New Roman"/>
          <w:sz w:val="28"/>
          <w:lang w:val="en-GB"/>
        </w:rPr>
        <w:t>, etc. This fact gave the company a chance to increase its passenger traffic to 122.9 billion pass-km [2] (a growth of 19%), which made it possible to almos</w:t>
      </w:r>
      <w:r>
        <w:rPr>
          <w:rFonts w:ascii="Times New Roman" w:hAnsi="Times New Roman"/>
          <w:sz w:val="28"/>
          <w:lang w:val="en-GB"/>
        </w:rPr>
        <w:t xml:space="preserve">t reach pre-COVID data (Fig. 1). </w:t>
      </w:r>
    </w:p>
    <w:p w:rsidR="00F85C7A" w:rsidRPr="008768E6" w:rsidRDefault="00651D9A">
      <w:pPr>
        <w:pStyle w:val="ad"/>
        <w:spacing w:line="360" w:lineRule="auto"/>
        <w:ind w:firstLine="708"/>
        <w:jc w:val="both"/>
        <w:rPr>
          <w:lang w:val="en-US"/>
        </w:rPr>
      </w:pPr>
      <w:r>
        <w:rPr>
          <w:rFonts w:ascii="Times New Roman" w:hAnsi="Times New Roman"/>
          <w:sz w:val="28"/>
          <w:lang w:val="en-GB"/>
        </w:rPr>
        <w:t>Nevertheless, we should not forget that in the current political situation there is always a threat of terrorist acts on the company’s tracks and property. These are the reasons why RRW needs to increase its expenses on co</w:t>
      </w:r>
      <w:r>
        <w:rPr>
          <w:rFonts w:ascii="Times New Roman" w:hAnsi="Times New Roman"/>
          <w:sz w:val="28"/>
          <w:lang w:val="en-GB"/>
        </w:rPr>
        <w:t xml:space="preserve">ntrol over the order on the transport. </w:t>
      </w:r>
    </w:p>
    <w:p w:rsidR="00F85C7A" w:rsidRDefault="00651D9A">
      <w:pPr>
        <w:pStyle w:val="ad"/>
        <w:spacing w:line="360" w:lineRule="auto"/>
        <w:jc w:val="center"/>
        <w:rPr>
          <w:rFonts w:ascii="Times New Roman" w:hAnsi="Times New Roman" w:cs="Times New Roman"/>
          <w:sz w:val="28"/>
          <w:szCs w:val="28"/>
        </w:rPr>
      </w:pPr>
      <w:r>
        <w:rPr>
          <w:noProof/>
          <w:lang w:eastAsia="ru-RU"/>
        </w:rPr>
        <w:drawing>
          <wp:inline distT="0" distB="0" distL="0" distR="0">
            <wp:extent cx="4855845" cy="291846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5" cstate="print"/>
                    <a:srcRect l="32288" t="32069" r="18395" b="15217"/>
                    <a:stretch>
                      <a:fillRect/>
                    </a:stretch>
                  </pic:blipFill>
                  <pic:spPr bwMode="auto">
                    <a:xfrm>
                      <a:off x="0" y="0"/>
                      <a:ext cx="4855845" cy="2918460"/>
                    </a:xfrm>
                    <a:prstGeom prst="rect">
                      <a:avLst/>
                    </a:prstGeom>
                  </pic:spPr>
                </pic:pic>
              </a:graphicData>
            </a:graphic>
          </wp:inline>
        </w:drawing>
      </w:r>
    </w:p>
    <w:p w:rsidR="00F85C7A" w:rsidRPr="008768E6" w:rsidRDefault="00651D9A">
      <w:pPr>
        <w:pStyle w:val="ad"/>
        <w:spacing w:line="360" w:lineRule="auto"/>
        <w:jc w:val="center"/>
        <w:outlineLvl w:val="0"/>
        <w:rPr>
          <w:lang w:val="en-US"/>
        </w:rPr>
      </w:pPr>
      <w:proofErr w:type="gramStart"/>
      <w:r>
        <w:rPr>
          <w:rFonts w:ascii="Times New Roman" w:hAnsi="Times New Roman"/>
          <w:sz w:val="24"/>
          <w:lang w:val="en-GB"/>
        </w:rPr>
        <w:t>Figure 1.</w:t>
      </w:r>
      <w:proofErr w:type="gramEnd"/>
      <w:r>
        <w:rPr>
          <w:rFonts w:ascii="Times New Roman" w:hAnsi="Times New Roman"/>
          <w:sz w:val="24"/>
          <w:lang w:val="en-GB"/>
        </w:rPr>
        <w:t xml:space="preserve"> Schedule of changes in passenger traffic in 2019-2022</w:t>
      </w:r>
    </w:p>
    <w:p w:rsidR="00F85C7A" w:rsidRDefault="00651D9A">
      <w:pPr>
        <w:spacing w:after="0" w:line="360" w:lineRule="auto"/>
        <w:ind w:firstLine="708"/>
        <w:jc w:val="both"/>
        <w:rPr>
          <w:rFonts w:ascii="Times New Roman" w:hAnsi="Times New Roman"/>
          <w:sz w:val="28"/>
        </w:rPr>
      </w:pPr>
      <w:r>
        <w:rPr>
          <w:rFonts w:ascii="Times New Roman" w:hAnsi="Times New Roman"/>
          <w:sz w:val="28"/>
          <w:lang w:val="en-GB"/>
        </w:rPr>
        <w:t>It should also be mentioned that RRW still cannot fully recover from the consequences of the COVID period. However, the data obtained for the first mo</w:t>
      </w:r>
      <w:r>
        <w:rPr>
          <w:rFonts w:ascii="Times New Roman" w:hAnsi="Times New Roman"/>
          <w:sz w:val="28"/>
          <w:lang w:val="en-GB"/>
        </w:rPr>
        <w:t>nths of 2023 [7] give grounds for cautious optimism and suggest that this year will be the most successful of the three previous ones. The passenger traffic indicator is likely to approach the data of 2019.</w:t>
      </w:r>
    </w:p>
    <w:p w:rsidR="008768E6" w:rsidRPr="008768E6" w:rsidRDefault="008768E6">
      <w:pPr>
        <w:spacing w:after="0" w:line="360" w:lineRule="auto"/>
        <w:ind w:firstLine="708"/>
        <w:jc w:val="both"/>
      </w:pPr>
    </w:p>
    <w:p w:rsidR="00F85C7A" w:rsidRDefault="00651D9A">
      <w:pPr>
        <w:spacing w:after="0" w:line="360" w:lineRule="auto"/>
        <w:ind w:firstLine="708"/>
        <w:jc w:val="both"/>
        <w:outlineLvl w:val="0"/>
        <w:rPr>
          <w:rFonts w:ascii="Times New Roman" w:hAnsi="Times New Roman"/>
          <w:b/>
          <w:sz w:val="28"/>
          <w:lang w:val="en-GB"/>
        </w:rPr>
      </w:pPr>
      <w:r>
        <w:rPr>
          <w:rFonts w:ascii="Times New Roman" w:hAnsi="Times New Roman"/>
          <w:b/>
          <w:sz w:val="28"/>
          <w:lang w:val="en-GB"/>
        </w:rPr>
        <w:lastRenderedPageBreak/>
        <w:t>New ideas</w:t>
      </w:r>
    </w:p>
    <w:p w:rsidR="00F85C7A" w:rsidRPr="008768E6" w:rsidRDefault="00651D9A">
      <w:pPr>
        <w:spacing w:after="0" w:line="360" w:lineRule="auto"/>
        <w:ind w:firstLine="708"/>
        <w:jc w:val="both"/>
        <w:rPr>
          <w:lang w:val="en-US"/>
        </w:rPr>
      </w:pPr>
      <w:r>
        <w:rPr>
          <w:rFonts w:ascii="Times New Roman" w:hAnsi="Times New Roman"/>
          <w:sz w:val="28"/>
          <w:lang w:val="en-GB"/>
        </w:rPr>
        <w:t>RRW is successfully increasing the numb</w:t>
      </w:r>
      <w:r>
        <w:rPr>
          <w:rFonts w:ascii="Times New Roman" w:hAnsi="Times New Roman"/>
          <w:sz w:val="28"/>
          <w:lang w:val="en-GB"/>
        </w:rPr>
        <w:t>er of passenger traffic in conditions of limited air traffic, which is undoubtedly more attractive to tourists as this means of transportation is faster and more comfortable. Anti-Russian sanctions have restricted the possibility of foreign tourism for Rus</w:t>
      </w:r>
      <w:r>
        <w:rPr>
          <w:rFonts w:ascii="Times New Roman" w:hAnsi="Times New Roman"/>
          <w:sz w:val="28"/>
          <w:lang w:val="en-GB"/>
        </w:rPr>
        <w:t>sians, which gives the company a chance to raise the level of interest in railway travel within the country.</w:t>
      </w:r>
    </w:p>
    <w:p w:rsidR="00F85C7A" w:rsidRPr="008768E6" w:rsidRDefault="00651D9A">
      <w:pPr>
        <w:spacing w:after="0" w:line="360" w:lineRule="auto"/>
        <w:ind w:firstLine="708"/>
        <w:jc w:val="both"/>
        <w:rPr>
          <w:lang w:val="en-US"/>
        </w:rPr>
      </w:pPr>
      <w:r>
        <w:rPr>
          <w:rFonts w:ascii="Times New Roman" w:hAnsi="Times New Roman"/>
          <w:sz w:val="28"/>
          <w:lang w:val="en-GB"/>
        </w:rPr>
        <w:t>One of the possible ways to increase the profitability of the company is to return to the Soviet experience of "railway tourism" with its wide rang</w:t>
      </w:r>
      <w:r>
        <w:rPr>
          <w:rFonts w:ascii="Times New Roman" w:hAnsi="Times New Roman"/>
          <w:sz w:val="28"/>
          <w:lang w:val="en-GB"/>
        </w:rPr>
        <w:t>e of developed routes of different levels: one-day, weekend trips, through ancient cities, across the country on the Trans-Siberian railway and not only [8]. A wide field for opportunities is opened by the renewal of rolling stock that was announced in 202</w:t>
      </w:r>
      <w:r>
        <w:rPr>
          <w:rFonts w:ascii="Times New Roman" w:hAnsi="Times New Roman"/>
          <w:sz w:val="28"/>
          <w:lang w:val="en-GB"/>
        </w:rPr>
        <w:t>1. It was stated that in some directions a new type of wagons would be used – the ones that have a high level of comfort of reserved seats and compartment equipment with personal lockers, curtains to create an individual space for each passenger and modern</w:t>
      </w:r>
      <w:r>
        <w:rPr>
          <w:rFonts w:ascii="Times New Roman" w:hAnsi="Times New Roman"/>
          <w:sz w:val="28"/>
          <w:lang w:val="en-GB"/>
        </w:rPr>
        <w:t xml:space="preserve"> showers [4]. </w:t>
      </w:r>
    </w:p>
    <w:p w:rsidR="00F85C7A" w:rsidRDefault="00651D9A">
      <w:pPr>
        <w:spacing w:after="0" w:line="360" w:lineRule="auto"/>
        <w:ind w:firstLine="708"/>
        <w:jc w:val="both"/>
        <w:rPr>
          <w:rFonts w:ascii="Times New Roman" w:hAnsi="Times New Roman"/>
          <w:sz w:val="28"/>
          <w:lang w:val="en-GB"/>
        </w:rPr>
      </w:pPr>
      <w:r>
        <w:rPr>
          <w:rFonts w:ascii="Times New Roman" w:hAnsi="Times New Roman"/>
          <w:sz w:val="28"/>
          <w:lang w:val="en-GB"/>
        </w:rPr>
        <w:t>As has already been mentioned, people prefer air tourism because they can get to the place of their choice more quickly. So, the second idea for the company is to make trains faster than they are now by using the Chinese technologies: upgrad</w:t>
      </w:r>
      <w:r>
        <w:rPr>
          <w:rFonts w:ascii="Times New Roman" w:hAnsi="Times New Roman"/>
          <w:sz w:val="28"/>
          <w:lang w:val="en-GB"/>
        </w:rPr>
        <w:t xml:space="preserve">ing current railway lines and building new lines specifically for the movement of high-speed and maglev trains. </w:t>
      </w:r>
    </w:p>
    <w:p w:rsidR="00F85C7A" w:rsidRDefault="00651D9A">
      <w:pPr>
        <w:spacing w:after="0" w:line="360" w:lineRule="auto"/>
        <w:ind w:firstLine="708"/>
        <w:jc w:val="both"/>
        <w:rPr>
          <w:rFonts w:ascii="Times New Roman" w:hAnsi="Times New Roman"/>
          <w:sz w:val="28"/>
        </w:rPr>
      </w:pPr>
      <w:r>
        <w:rPr>
          <w:rFonts w:ascii="Times New Roman" w:hAnsi="Times New Roman"/>
          <w:sz w:val="28"/>
          <w:lang w:val="en-GB"/>
        </w:rPr>
        <w:t xml:space="preserve">The </w:t>
      </w:r>
      <w:proofErr w:type="gramStart"/>
      <w:r>
        <w:rPr>
          <w:rFonts w:ascii="Times New Roman" w:hAnsi="Times New Roman"/>
          <w:sz w:val="28"/>
          <w:lang w:val="en-GB"/>
        </w:rPr>
        <w:t>staff of RRW are</w:t>
      </w:r>
      <w:proofErr w:type="gramEnd"/>
      <w:r>
        <w:rPr>
          <w:rFonts w:ascii="Times New Roman" w:hAnsi="Times New Roman"/>
          <w:sz w:val="28"/>
          <w:lang w:val="en-GB"/>
        </w:rPr>
        <w:t xml:space="preserve"> doing everything they can for their customers and use the best services at their disposal. There is every reason to believ</w:t>
      </w:r>
      <w:r>
        <w:rPr>
          <w:rFonts w:ascii="Times New Roman" w:hAnsi="Times New Roman"/>
          <w:sz w:val="28"/>
          <w:lang w:val="en-GB"/>
        </w:rPr>
        <w:t>e that all this will make rail travel more attractive for Russians and increase passenger traffic. Besides, there is currently an upward trend in the liquidity of railway transportation, which allows us to hope for the growth of RRW's profits in the neares</w:t>
      </w:r>
      <w:r>
        <w:rPr>
          <w:rFonts w:ascii="Times New Roman" w:hAnsi="Times New Roman"/>
          <w:sz w:val="28"/>
          <w:lang w:val="en-GB"/>
        </w:rPr>
        <w:t>t future.</w:t>
      </w:r>
    </w:p>
    <w:p w:rsidR="008768E6" w:rsidRPr="008768E6" w:rsidRDefault="008768E6">
      <w:pPr>
        <w:spacing w:after="0" w:line="360" w:lineRule="auto"/>
        <w:ind w:firstLine="708"/>
        <w:jc w:val="both"/>
      </w:pPr>
    </w:p>
    <w:p w:rsidR="00F85C7A" w:rsidRDefault="00651D9A">
      <w:pPr>
        <w:spacing w:after="0" w:line="360" w:lineRule="auto"/>
        <w:ind w:firstLine="708"/>
        <w:jc w:val="both"/>
        <w:outlineLvl w:val="0"/>
        <w:rPr>
          <w:rFonts w:ascii="Times New Roman" w:hAnsi="Times New Roman"/>
          <w:b/>
          <w:sz w:val="28"/>
          <w:lang w:val="en-GB"/>
        </w:rPr>
      </w:pPr>
      <w:r>
        <w:rPr>
          <w:rFonts w:ascii="Times New Roman" w:hAnsi="Times New Roman"/>
          <w:b/>
          <w:sz w:val="28"/>
          <w:lang w:val="en-GB"/>
        </w:rPr>
        <w:t>Conclusion</w:t>
      </w:r>
    </w:p>
    <w:p w:rsidR="00F85C7A" w:rsidRPr="008768E6" w:rsidRDefault="00651D9A">
      <w:pPr>
        <w:spacing w:after="0" w:line="360" w:lineRule="auto"/>
        <w:ind w:firstLine="708"/>
        <w:jc w:val="both"/>
        <w:rPr>
          <w:rFonts w:ascii="Times New Roman" w:hAnsi="Times New Roman" w:cs="Times New Roman"/>
          <w:sz w:val="28"/>
          <w:szCs w:val="28"/>
          <w:lang w:val="en-US"/>
        </w:rPr>
      </w:pPr>
      <w:r>
        <w:rPr>
          <w:rFonts w:ascii="Times New Roman" w:hAnsi="Times New Roman"/>
          <w:sz w:val="28"/>
          <w:lang w:val="en-GB"/>
        </w:rPr>
        <w:t xml:space="preserve">In the article we analyzed the latest trends in passenger traffic and reviewed the economic policy of RRW in the difficult period for the Russian and world </w:t>
      </w:r>
      <w:r>
        <w:rPr>
          <w:rFonts w:ascii="Times New Roman" w:hAnsi="Times New Roman"/>
          <w:sz w:val="28"/>
          <w:lang w:val="en-GB"/>
        </w:rPr>
        <w:lastRenderedPageBreak/>
        <w:t>economy 2020-2023. These facts helped us to predict the further prosperity of t</w:t>
      </w:r>
      <w:r>
        <w:rPr>
          <w:rFonts w:ascii="Times New Roman" w:hAnsi="Times New Roman"/>
          <w:sz w:val="28"/>
          <w:lang w:val="en-GB"/>
        </w:rPr>
        <w:t>he company</w:t>
      </w:r>
      <w:r w:rsidRPr="008768E6">
        <w:rPr>
          <w:rFonts w:ascii="Times New Roman" w:hAnsi="Times New Roman" w:cs="Times New Roman"/>
          <w:sz w:val="28"/>
          <w:szCs w:val="28"/>
          <w:lang w:val="en-GB"/>
        </w:rPr>
        <w:t>. This is very important because RRW is one of the main elements of the transport infrastructure in Russia, which provides, among other things, the development of the country's tourism sector.</w:t>
      </w:r>
    </w:p>
    <w:p w:rsidR="00F85C7A" w:rsidRPr="008768E6" w:rsidRDefault="00F85C7A">
      <w:pPr>
        <w:spacing w:after="0" w:line="360" w:lineRule="auto"/>
        <w:ind w:firstLine="708"/>
        <w:jc w:val="both"/>
        <w:rPr>
          <w:rFonts w:ascii="Times New Roman" w:hAnsi="Times New Roman" w:cs="Times New Roman"/>
          <w:sz w:val="28"/>
          <w:szCs w:val="28"/>
          <w:lang w:val="en-GB"/>
        </w:rPr>
      </w:pPr>
    </w:p>
    <w:p w:rsidR="00F85C7A" w:rsidRPr="008768E6" w:rsidRDefault="00651D9A">
      <w:pPr>
        <w:spacing w:after="0" w:line="360" w:lineRule="auto"/>
        <w:jc w:val="center"/>
        <w:outlineLvl w:val="0"/>
        <w:rPr>
          <w:rFonts w:ascii="Times New Roman" w:hAnsi="Times New Roman" w:cs="Times New Roman"/>
          <w:sz w:val="28"/>
          <w:szCs w:val="28"/>
        </w:rPr>
      </w:pPr>
      <w:r w:rsidRPr="008768E6">
        <w:rPr>
          <w:rFonts w:ascii="Times New Roman" w:hAnsi="Times New Roman" w:cs="Times New Roman"/>
          <w:b/>
          <w:sz w:val="28"/>
          <w:szCs w:val="28"/>
          <w:highlight w:val="white"/>
          <w:lang w:val="en-GB"/>
        </w:rPr>
        <w:t>References</w:t>
      </w:r>
    </w:p>
    <w:p w:rsidR="00F85C7A" w:rsidRPr="008768E6" w:rsidRDefault="00651D9A">
      <w:pPr>
        <w:pStyle w:val="ae"/>
        <w:numPr>
          <w:ilvl w:val="0"/>
          <w:numId w:val="1"/>
        </w:numPr>
        <w:spacing w:after="0" w:line="360" w:lineRule="auto"/>
        <w:jc w:val="both"/>
        <w:rPr>
          <w:rFonts w:ascii="Times New Roman" w:hAnsi="Times New Roman" w:cs="Times New Roman"/>
          <w:sz w:val="28"/>
          <w:szCs w:val="28"/>
        </w:rPr>
      </w:pPr>
      <w:r w:rsidRPr="008768E6">
        <w:rPr>
          <w:rFonts w:ascii="Times New Roman" w:hAnsi="Times New Roman" w:cs="Times New Roman"/>
          <w:sz w:val="28"/>
          <w:szCs w:val="28"/>
        </w:rPr>
        <w:t xml:space="preserve">Официальная страница РЖД «В 2021 году на </w:t>
      </w:r>
      <w:r w:rsidRPr="008768E6">
        <w:rPr>
          <w:rFonts w:ascii="Times New Roman" w:hAnsi="Times New Roman" w:cs="Times New Roman"/>
          <w:sz w:val="28"/>
          <w:szCs w:val="28"/>
        </w:rPr>
        <w:t xml:space="preserve">сети ОАО «РЖД» перевезено свыше 1 </w:t>
      </w:r>
      <w:proofErr w:type="spellStart"/>
      <w:proofErr w:type="gramStart"/>
      <w:r w:rsidRPr="008768E6">
        <w:rPr>
          <w:rFonts w:ascii="Times New Roman" w:hAnsi="Times New Roman" w:cs="Times New Roman"/>
          <w:sz w:val="28"/>
          <w:szCs w:val="28"/>
        </w:rPr>
        <w:t>млрд</w:t>
      </w:r>
      <w:proofErr w:type="spellEnd"/>
      <w:proofErr w:type="gramEnd"/>
      <w:r w:rsidRPr="008768E6">
        <w:rPr>
          <w:rFonts w:ascii="Times New Roman" w:hAnsi="Times New Roman" w:cs="Times New Roman"/>
          <w:sz w:val="28"/>
          <w:szCs w:val="28"/>
        </w:rPr>
        <w:t xml:space="preserve"> пассажиров», 04.01.2022. </w:t>
      </w:r>
      <w:r w:rsidRPr="008768E6">
        <w:rPr>
          <w:rFonts w:ascii="Times New Roman" w:hAnsi="Times New Roman" w:cs="Times New Roman"/>
          <w:sz w:val="28"/>
          <w:szCs w:val="28"/>
          <w:lang w:val="en-US"/>
        </w:rPr>
        <w:t xml:space="preserve">Retrieved from: </w:t>
      </w:r>
      <w:hyperlink r:id="rId6">
        <w:r w:rsidRPr="008768E6">
          <w:rPr>
            <w:rStyle w:val="-"/>
            <w:rFonts w:ascii="Times New Roman" w:hAnsi="Times New Roman" w:cs="Times New Roman"/>
            <w:color w:val="000000"/>
            <w:sz w:val="28"/>
            <w:szCs w:val="28"/>
            <w:lang w:val="en-US"/>
          </w:rPr>
          <w:t>https://company.rzd.ru/ru/9397/page/104069?id=269758</w:t>
        </w:r>
      </w:hyperlink>
      <w:r w:rsidRPr="008768E6">
        <w:rPr>
          <w:rFonts w:ascii="Times New Roman" w:hAnsi="Times New Roman" w:cs="Times New Roman"/>
          <w:color w:val="000000"/>
          <w:sz w:val="28"/>
          <w:szCs w:val="28"/>
          <w:lang w:val="en-US"/>
        </w:rPr>
        <w:t xml:space="preserve"> </w:t>
      </w:r>
    </w:p>
    <w:p w:rsidR="00F85C7A" w:rsidRPr="008768E6" w:rsidRDefault="00651D9A">
      <w:pPr>
        <w:pStyle w:val="ae"/>
        <w:numPr>
          <w:ilvl w:val="0"/>
          <w:numId w:val="1"/>
        </w:numPr>
        <w:spacing w:line="360" w:lineRule="auto"/>
        <w:jc w:val="both"/>
        <w:rPr>
          <w:rFonts w:ascii="Times New Roman" w:hAnsi="Times New Roman" w:cs="Times New Roman"/>
          <w:sz w:val="28"/>
          <w:szCs w:val="28"/>
        </w:rPr>
      </w:pPr>
      <w:r w:rsidRPr="008768E6">
        <w:rPr>
          <w:rFonts w:ascii="Times New Roman" w:hAnsi="Times New Roman" w:cs="Times New Roman"/>
          <w:sz w:val="28"/>
          <w:szCs w:val="28"/>
        </w:rPr>
        <w:t xml:space="preserve">Официальная страница РЖД «В 2022 году на сети ОАО «РЖД» перевезено свыше 1,1 </w:t>
      </w:r>
      <w:proofErr w:type="spellStart"/>
      <w:proofErr w:type="gramStart"/>
      <w:r w:rsidRPr="008768E6">
        <w:rPr>
          <w:rFonts w:ascii="Times New Roman" w:hAnsi="Times New Roman" w:cs="Times New Roman"/>
          <w:sz w:val="28"/>
          <w:szCs w:val="28"/>
        </w:rPr>
        <w:t>млрд</w:t>
      </w:r>
      <w:proofErr w:type="spellEnd"/>
      <w:proofErr w:type="gramEnd"/>
      <w:r w:rsidRPr="008768E6">
        <w:rPr>
          <w:rFonts w:ascii="Times New Roman" w:hAnsi="Times New Roman" w:cs="Times New Roman"/>
          <w:sz w:val="28"/>
          <w:szCs w:val="28"/>
        </w:rPr>
        <w:t xml:space="preserve"> пассажиров» 09.01.2023. </w:t>
      </w:r>
      <w:r w:rsidRPr="008768E6">
        <w:rPr>
          <w:rFonts w:ascii="Times New Roman" w:hAnsi="Times New Roman" w:cs="Times New Roman"/>
          <w:color w:val="000000"/>
          <w:sz w:val="28"/>
          <w:szCs w:val="28"/>
          <w:lang w:val="en-US"/>
        </w:rPr>
        <w:t xml:space="preserve">Retrieved from: </w:t>
      </w:r>
      <w:hyperlink r:id="rId7">
        <w:r w:rsidRPr="008768E6">
          <w:rPr>
            <w:rStyle w:val="-"/>
            <w:rFonts w:ascii="Times New Roman" w:hAnsi="Times New Roman" w:cs="Times New Roman"/>
            <w:color w:val="000000"/>
            <w:sz w:val="28"/>
            <w:szCs w:val="28"/>
            <w:lang w:val="en-US"/>
          </w:rPr>
          <w:t>https://company.rzd.ru/ru/9397/page/104069?id=280109</w:t>
        </w:r>
      </w:hyperlink>
    </w:p>
    <w:p w:rsidR="00F85C7A" w:rsidRPr="008768E6" w:rsidRDefault="00651D9A">
      <w:pPr>
        <w:pStyle w:val="ae"/>
        <w:numPr>
          <w:ilvl w:val="0"/>
          <w:numId w:val="1"/>
        </w:numPr>
        <w:spacing w:line="360" w:lineRule="auto"/>
        <w:jc w:val="both"/>
        <w:rPr>
          <w:rFonts w:ascii="Times New Roman" w:hAnsi="Times New Roman" w:cs="Times New Roman"/>
          <w:sz w:val="28"/>
          <w:szCs w:val="28"/>
        </w:rPr>
      </w:pPr>
      <w:r w:rsidRPr="008768E6">
        <w:rPr>
          <w:rFonts w:ascii="Times New Roman" w:hAnsi="Times New Roman" w:cs="Times New Roman"/>
          <w:sz w:val="28"/>
          <w:szCs w:val="28"/>
        </w:rPr>
        <w:t xml:space="preserve">Официальная страница РЖД «Перевозки пассажиров на инфраструктуре ОАО «РЖД» в 2019 г. выросли на 3,4 %», 09.01.2020. </w:t>
      </w:r>
      <w:r w:rsidRPr="008768E6">
        <w:rPr>
          <w:rFonts w:ascii="Times New Roman" w:hAnsi="Times New Roman" w:cs="Times New Roman"/>
          <w:color w:val="000000"/>
          <w:sz w:val="28"/>
          <w:szCs w:val="28"/>
          <w:lang w:val="en-US"/>
        </w:rPr>
        <w:t xml:space="preserve">Retrieved from: </w:t>
      </w:r>
      <w:hyperlink r:id="rId8">
        <w:r w:rsidRPr="008768E6">
          <w:rPr>
            <w:rStyle w:val="-"/>
            <w:rFonts w:ascii="Times New Roman" w:hAnsi="Times New Roman" w:cs="Times New Roman"/>
            <w:color w:val="000000"/>
            <w:sz w:val="28"/>
            <w:szCs w:val="28"/>
            <w:lang w:val="en-US"/>
          </w:rPr>
          <w:t>https://company.rzd.ru/ru/9397/page/104069?id=247441</w:t>
        </w:r>
      </w:hyperlink>
    </w:p>
    <w:p w:rsidR="00F85C7A" w:rsidRPr="008768E6" w:rsidRDefault="00651D9A">
      <w:pPr>
        <w:pStyle w:val="ae"/>
        <w:numPr>
          <w:ilvl w:val="0"/>
          <w:numId w:val="1"/>
        </w:numPr>
        <w:spacing w:line="360" w:lineRule="auto"/>
        <w:jc w:val="both"/>
        <w:rPr>
          <w:rFonts w:ascii="Times New Roman" w:hAnsi="Times New Roman" w:cs="Times New Roman"/>
          <w:sz w:val="28"/>
          <w:szCs w:val="28"/>
        </w:rPr>
      </w:pPr>
      <w:r w:rsidRPr="008768E6">
        <w:rPr>
          <w:rFonts w:ascii="Times New Roman" w:hAnsi="Times New Roman" w:cs="Times New Roman"/>
          <w:sz w:val="28"/>
          <w:szCs w:val="28"/>
        </w:rPr>
        <w:t>О</w:t>
      </w:r>
      <w:r w:rsidRPr="008768E6">
        <w:rPr>
          <w:rFonts w:ascii="Times New Roman" w:hAnsi="Times New Roman" w:cs="Times New Roman"/>
          <w:sz w:val="28"/>
          <w:szCs w:val="28"/>
        </w:rPr>
        <w:t xml:space="preserve">фициальная страница РЖД «Поезда с просторными плацкартными вагонами начнут перевозить пассажиров на юг во второй половине 2021 года», 02.10.2020. </w:t>
      </w:r>
      <w:r w:rsidRPr="008768E6">
        <w:rPr>
          <w:rFonts w:ascii="Times New Roman" w:hAnsi="Times New Roman" w:cs="Times New Roman"/>
          <w:color w:val="000000"/>
          <w:sz w:val="28"/>
          <w:szCs w:val="28"/>
          <w:lang w:val="en-US"/>
        </w:rPr>
        <w:t xml:space="preserve">Retrieved from:  </w:t>
      </w:r>
      <w:hyperlink r:id="rId9">
        <w:r w:rsidRPr="008768E6">
          <w:rPr>
            <w:rStyle w:val="-"/>
            <w:rFonts w:ascii="Times New Roman" w:hAnsi="Times New Roman" w:cs="Times New Roman"/>
            <w:color w:val="000000"/>
            <w:sz w:val="28"/>
            <w:szCs w:val="28"/>
            <w:lang w:val="en-US"/>
          </w:rPr>
          <w:t>https://www.rzd.ru/ru/9284/pa</w:t>
        </w:r>
        <w:r w:rsidRPr="008768E6">
          <w:rPr>
            <w:rStyle w:val="-"/>
            <w:rFonts w:ascii="Times New Roman" w:hAnsi="Times New Roman" w:cs="Times New Roman"/>
            <w:color w:val="000000"/>
            <w:sz w:val="28"/>
            <w:szCs w:val="28"/>
            <w:lang w:val="en-US"/>
          </w:rPr>
          <w:t>ge/3102?id=255572</w:t>
        </w:r>
      </w:hyperlink>
      <w:r w:rsidRPr="008768E6">
        <w:rPr>
          <w:rFonts w:ascii="Times New Roman" w:hAnsi="Times New Roman" w:cs="Times New Roman"/>
          <w:color w:val="000000"/>
          <w:sz w:val="28"/>
          <w:szCs w:val="28"/>
          <w:lang w:val="en-US"/>
        </w:rPr>
        <w:t xml:space="preserve"> </w:t>
      </w:r>
    </w:p>
    <w:p w:rsidR="00F85C7A" w:rsidRPr="008768E6" w:rsidRDefault="00651D9A">
      <w:pPr>
        <w:pStyle w:val="ae"/>
        <w:numPr>
          <w:ilvl w:val="0"/>
          <w:numId w:val="1"/>
        </w:numPr>
        <w:spacing w:line="360" w:lineRule="auto"/>
        <w:jc w:val="both"/>
        <w:rPr>
          <w:rFonts w:ascii="Times New Roman" w:hAnsi="Times New Roman" w:cs="Times New Roman"/>
          <w:sz w:val="28"/>
          <w:szCs w:val="28"/>
          <w:lang w:val="en-US"/>
        </w:rPr>
      </w:pPr>
      <w:r w:rsidRPr="008768E6">
        <w:rPr>
          <w:rFonts w:ascii="Times New Roman" w:hAnsi="Times New Roman" w:cs="Times New Roman"/>
          <w:sz w:val="28"/>
          <w:szCs w:val="28"/>
        </w:rPr>
        <w:t xml:space="preserve">Официальная страница РЖД «Реформа: второй этап», 24.04.2004. </w:t>
      </w:r>
      <w:r w:rsidRPr="008768E6">
        <w:rPr>
          <w:rFonts w:ascii="Times New Roman" w:hAnsi="Times New Roman" w:cs="Times New Roman"/>
          <w:sz w:val="28"/>
          <w:szCs w:val="28"/>
          <w:lang w:val="en-US"/>
        </w:rPr>
        <w:t xml:space="preserve">Retrieved from:  </w:t>
      </w:r>
      <w:hyperlink r:id="rId10">
        <w:r w:rsidRPr="008768E6">
          <w:rPr>
            <w:rStyle w:val="-"/>
            <w:rFonts w:ascii="Times New Roman" w:hAnsi="Times New Roman" w:cs="Times New Roman"/>
            <w:color w:val="000000"/>
            <w:sz w:val="28"/>
            <w:szCs w:val="28"/>
            <w:lang w:val="en-US"/>
          </w:rPr>
          <w:t>https://company.rzd.ru/ru/9401/page/78314?accessible=true&amp;id=18368</w:t>
        </w:r>
      </w:hyperlink>
    </w:p>
    <w:p w:rsidR="00F85C7A" w:rsidRPr="008768E6" w:rsidRDefault="00651D9A">
      <w:pPr>
        <w:pStyle w:val="ae"/>
        <w:numPr>
          <w:ilvl w:val="0"/>
          <w:numId w:val="1"/>
        </w:numPr>
        <w:spacing w:line="360" w:lineRule="auto"/>
        <w:jc w:val="both"/>
        <w:rPr>
          <w:rFonts w:ascii="Times New Roman" w:hAnsi="Times New Roman" w:cs="Times New Roman"/>
          <w:sz w:val="28"/>
          <w:szCs w:val="28"/>
          <w:lang w:val="en-US"/>
        </w:rPr>
      </w:pPr>
      <w:r w:rsidRPr="008768E6">
        <w:rPr>
          <w:rFonts w:ascii="Times New Roman" w:hAnsi="Times New Roman" w:cs="Times New Roman"/>
          <w:sz w:val="28"/>
          <w:szCs w:val="28"/>
        </w:rPr>
        <w:t>Официаль</w:t>
      </w:r>
      <w:r w:rsidRPr="008768E6">
        <w:rPr>
          <w:rFonts w:ascii="Times New Roman" w:hAnsi="Times New Roman" w:cs="Times New Roman"/>
          <w:sz w:val="28"/>
          <w:szCs w:val="28"/>
        </w:rPr>
        <w:t xml:space="preserve">ная страница РЖД «РЖД в 2020 году закупили 346 новых вагонов для электричек на более чем 28 млрд. рублей», 28.01.2021. </w:t>
      </w:r>
      <w:r w:rsidRPr="008768E6">
        <w:rPr>
          <w:rFonts w:ascii="Times New Roman" w:hAnsi="Times New Roman" w:cs="Times New Roman"/>
          <w:sz w:val="28"/>
          <w:szCs w:val="28"/>
          <w:lang w:val="en-US"/>
        </w:rPr>
        <w:t xml:space="preserve">Retrieved from: </w:t>
      </w:r>
      <w:hyperlink r:id="rId11" w:anchor=":~:text=РЖД в 2020 году закупили,сумму более 28 млрд рублей" w:history="1">
        <w:r w:rsidRPr="008768E6">
          <w:rPr>
            <w:rStyle w:val="-"/>
            <w:rFonts w:ascii="Times New Roman" w:hAnsi="Times New Roman" w:cs="Times New Roman"/>
            <w:color w:val="000000"/>
            <w:sz w:val="28"/>
            <w:szCs w:val="28"/>
            <w:lang w:val="en-US"/>
          </w:rPr>
          <w:t>https://company.rzd.ru/ru/9401/page/78314?id=193474#:~:text=</w:t>
        </w:r>
      </w:hyperlink>
      <w:r w:rsidRPr="008768E6">
        <w:rPr>
          <w:rStyle w:val="-"/>
          <w:rFonts w:ascii="Times New Roman" w:hAnsi="Times New Roman" w:cs="Times New Roman"/>
          <w:color w:val="000000"/>
          <w:sz w:val="28"/>
          <w:szCs w:val="28"/>
        </w:rPr>
        <w:t>РЖД</w:t>
      </w:r>
      <w:r w:rsidRPr="008768E6">
        <w:rPr>
          <w:rStyle w:val="-"/>
          <w:rFonts w:ascii="Times New Roman" w:hAnsi="Times New Roman" w:cs="Times New Roman"/>
          <w:color w:val="000000"/>
          <w:sz w:val="28"/>
          <w:szCs w:val="28"/>
          <w:lang w:val="en-US"/>
        </w:rPr>
        <w:t>%20</w:t>
      </w:r>
      <w:r w:rsidRPr="008768E6">
        <w:rPr>
          <w:rStyle w:val="-"/>
          <w:rFonts w:ascii="Times New Roman" w:hAnsi="Times New Roman" w:cs="Times New Roman"/>
          <w:color w:val="000000"/>
          <w:sz w:val="28"/>
          <w:szCs w:val="28"/>
        </w:rPr>
        <w:t>в</w:t>
      </w:r>
      <w:r w:rsidRPr="008768E6">
        <w:rPr>
          <w:rStyle w:val="-"/>
          <w:rFonts w:ascii="Times New Roman" w:hAnsi="Times New Roman" w:cs="Times New Roman"/>
          <w:color w:val="000000"/>
          <w:sz w:val="28"/>
          <w:szCs w:val="28"/>
          <w:lang w:val="en-US"/>
        </w:rPr>
        <w:t>%202020%20</w:t>
      </w:r>
      <w:r w:rsidRPr="008768E6">
        <w:rPr>
          <w:rStyle w:val="-"/>
          <w:rFonts w:ascii="Times New Roman" w:hAnsi="Times New Roman" w:cs="Times New Roman"/>
          <w:color w:val="000000"/>
          <w:sz w:val="28"/>
          <w:szCs w:val="28"/>
        </w:rPr>
        <w:t>году</w:t>
      </w:r>
      <w:r w:rsidRPr="008768E6">
        <w:rPr>
          <w:rStyle w:val="-"/>
          <w:rFonts w:ascii="Times New Roman" w:hAnsi="Times New Roman" w:cs="Times New Roman"/>
          <w:color w:val="000000"/>
          <w:sz w:val="28"/>
          <w:szCs w:val="28"/>
          <w:lang w:val="en-US"/>
        </w:rPr>
        <w:t>%20</w:t>
      </w:r>
      <w:r w:rsidRPr="008768E6">
        <w:rPr>
          <w:rStyle w:val="-"/>
          <w:rFonts w:ascii="Times New Roman" w:hAnsi="Times New Roman" w:cs="Times New Roman"/>
          <w:color w:val="000000"/>
          <w:sz w:val="28"/>
          <w:szCs w:val="28"/>
        </w:rPr>
        <w:t>закупили</w:t>
      </w:r>
      <w:r w:rsidRPr="008768E6">
        <w:rPr>
          <w:rStyle w:val="-"/>
          <w:rFonts w:ascii="Times New Roman" w:hAnsi="Times New Roman" w:cs="Times New Roman"/>
          <w:color w:val="000000"/>
          <w:sz w:val="28"/>
          <w:szCs w:val="28"/>
          <w:lang w:val="en-US"/>
        </w:rPr>
        <w:t>,</w:t>
      </w:r>
      <w:r w:rsidRPr="008768E6">
        <w:rPr>
          <w:rStyle w:val="-"/>
          <w:rFonts w:ascii="Times New Roman" w:hAnsi="Times New Roman" w:cs="Times New Roman"/>
          <w:color w:val="000000"/>
          <w:sz w:val="28"/>
          <w:szCs w:val="28"/>
        </w:rPr>
        <w:t>сумму</w:t>
      </w:r>
      <w:r w:rsidRPr="008768E6">
        <w:rPr>
          <w:rStyle w:val="-"/>
          <w:rFonts w:ascii="Times New Roman" w:hAnsi="Times New Roman" w:cs="Times New Roman"/>
          <w:color w:val="000000"/>
          <w:sz w:val="28"/>
          <w:szCs w:val="28"/>
          <w:lang w:val="en-US"/>
        </w:rPr>
        <w:t>%20</w:t>
      </w:r>
      <w:r w:rsidRPr="008768E6">
        <w:rPr>
          <w:rStyle w:val="-"/>
          <w:rFonts w:ascii="Times New Roman" w:hAnsi="Times New Roman" w:cs="Times New Roman"/>
          <w:color w:val="000000"/>
          <w:sz w:val="28"/>
          <w:szCs w:val="28"/>
        </w:rPr>
        <w:t>более</w:t>
      </w:r>
      <w:r w:rsidRPr="008768E6">
        <w:rPr>
          <w:rStyle w:val="-"/>
          <w:rFonts w:ascii="Times New Roman" w:hAnsi="Times New Roman" w:cs="Times New Roman"/>
          <w:color w:val="000000"/>
          <w:sz w:val="28"/>
          <w:szCs w:val="28"/>
          <w:lang w:val="en-US"/>
        </w:rPr>
        <w:t>%2028%20</w:t>
      </w:r>
      <w:proofErr w:type="spellStart"/>
      <w:r w:rsidRPr="008768E6">
        <w:rPr>
          <w:rStyle w:val="-"/>
          <w:rFonts w:ascii="Times New Roman" w:hAnsi="Times New Roman" w:cs="Times New Roman"/>
          <w:color w:val="000000"/>
          <w:sz w:val="28"/>
          <w:szCs w:val="28"/>
        </w:rPr>
        <w:t>млрд</w:t>
      </w:r>
      <w:proofErr w:type="spellEnd"/>
      <w:r w:rsidRPr="008768E6">
        <w:rPr>
          <w:rStyle w:val="-"/>
          <w:rFonts w:ascii="Times New Roman" w:hAnsi="Times New Roman" w:cs="Times New Roman"/>
          <w:color w:val="000000"/>
          <w:sz w:val="28"/>
          <w:szCs w:val="28"/>
          <w:lang w:val="en-US"/>
        </w:rPr>
        <w:t>%20</w:t>
      </w:r>
      <w:r w:rsidRPr="008768E6">
        <w:rPr>
          <w:rStyle w:val="-"/>
          <w:rFonts w:ascii="Times New Roman" w:hAnsi="Times New Roman" w:cs="Times New Roman"/>
          <w:color w:val="000000"/>
          <w:sz w:val="28"/>
          <w:szCs w:val="28"/>
        </w:rPr>
        <w:t>рублей</w:t>
      </w:r>
      <w:r w:rsidRPr="008768E6">
        <w:rPr>
          <w:rFonts w:ascii="Times New Roman" w:hAnsi="Times New Roman" w:cs="Times New Roman"/>
          <w:sz w:val="28"/>
          <w:szCs w:val="28"/>
          <w:lang w:val="en-US"/>
        </w:rPr>
        <w:t xml:space="preserve"> </w:t>
      </w:r>
    </w:p>
    <w:p w:rsidR="00F85C7A" w:rsidRPr="008768E6" w:rsidRDefault="00651D9A">
      <w:pPr>
        <w:pStyle w:val="ae"/>
        <w:numPr>
          <w:ilvl w:val="0"/>
          <w:numId w:val="1"/>
        </w:numPr>
        <w:spacing w:line="360" w:lineRule="auto"/>
        <w:jc w:val="both"/>
        <w:rPr>
          <w:rFonts w:ascii="Times New Roman" w:hAnsi="Times New Roman" w:cs="Times New Roman"/>
          <w:sz w:val="28"/>
          <w:szCs w:val="28"/>
          <w:lang w:val="en-US"/>
        </w:rPr>
      </w:pPr>
      <w:r w:rsidRPr="008768E6">
        <w:rPr>
          <w:rFonts w:ascii="Times New Roman" w:hAnsi="Times New Roman" w:cs="Times New Roman"/>
          <w:sz w:val="28"/>
          <w:szCs w:val="28"/>
        </w:rPr>
        <w:t xml:space="preserve">Официальная страница РЖД «РЖД в цифрах». </w:t>
      </w:r>
      <w:r w:rsidRPr="008768E6">
        <w:rPr>
          <w:rFonts w:ascii="Times New Roman" w:hAnsi="Times New Roman" w:cs="Times New Roman"/>
          <w:sz w:val="28"/>
          <w:szCs w:val="28"/>
          <w:lang w:val="en-US"/>
        </w:rPr>
        <w:t xml:space="preserve">Retrieved from:  </w:t>
      </w:r>
      <w:hyperlink r:id="rId12">
        <w:r w:rsidRPr="008768E6">
          <w:rPr>
            <w:rStyle w:val="-"/>
            <w:rFonts w:ascii="Times New Roman" w:hAnsi="Times New Roman" w:cs="Times New Roman"/>
            <w:color w:val="000000"/>
            <w:sz w:val="28"/>
            <w:szCs w:val="28"/>
            <w:lang w:val="en-US"/>
          </w:rPr>
          <w:t>https://com</w:t>
        </w:r>
        <w:r w:rsidRPr="008768E6">
          <w:rPr>
            <w:rStyle w:val="-"/>
            <w:rFonts w:ascii="Times New Roman" w:hAnsi="Times New Roman" w:cs="Times New Roman"/>
            <w:color w:val="000000"/>
            <w:sz w:val="28"/>
            <w:szCs w:val="28"/>
            <w:lang w:val="en-US"/>
          </w:rPr>
          <w:t>pany.rzd.ru/ru/9377</w:t>
        </w:r>
      </w:hyperlink>
    </w:p>
    <w:p w:rsidR="00F85C7A" w:rsidRPr="008768E6" w:rsidRDefault="00651D9A">
      <w:pPr>
        <w:pStyle w:val="ae"/>
        <w:numPr>
          <w:ilvl w:val="0"/>
          <w:numId w:val="1"/>
        </w:numPr>
        <w:spacing w:line="360" w:lineRule="auto"/>
        <w:jc w:val="both"/>
        <w:rPr>
          <w:rFonts w:ascii="Times New Roman" w:hAnsi="Times New Roman" w:cs="Times New Roman"/>
          <w:sz w:val="28"/>
          <w:szCs w:val="28"/>
          <w:lang w:val="en-US"/>
        </w:rPr>
      </w:pPr>
      <w:r w:rsidRPr="008768E6">
        <w:rPr>
          <w:rFonts w:ascii="Times New Roman" w:hAnsi="Times New Roman" w:cs="Times New Roman"/>
          <w:sz w:val="28"/>
          <w:szCs w:val="28"/>
        </w:rPr>
        <w:lastRenderedPageBreak/>
        <w:t xml:space="preserve">Официальная страница РЖД «Туристические поезда». </w:t>
      </w:r>
      <w:r w:rsidRPr="008768E6">
        <w:rPr>
          <w:rFonts w:ascii="Times New Roman" w:hAnsi="Times New Roman" w:cs="Times New Roman"/>
          <w:sz w:val="28"/>
          <w:szCs w:val="28"/>
          <w:lang w:val="en-US"/>
        </w:rPr>
        <w:t xml:space="preserve">Retrieved from: </w:t>
      </w:r>
      <w:hyperlink r:id="rId13" w:anchor="main-header" w:history="1">
        <w:r w:rsidRPr="008768E6">
          <w:rPr>
            <w:rStyle w:val="-"/>
            <w:rFonts w:ascii="Times New Roman" w:hAnsi="Times New Roman" w:cs="Times New Roman"/>
            <w:color w:val="000000"/>
            <w:sz w:val="28"/>
            <w:szCs w:val="28"/>
            <w:lang w:val="en-US"/>
          </w:rPr>
          <w:t>https://www.rzd.ru/ru/10419/page/103290?id=19262#main-header</w:t>
        </w:r>
      </w:hyperlink>
    </w:p>
    <w:p w:rsidR="00F85C7A" w:rsidRPr="008768E6" w:rsidRDefault="00651D9A">
      <w:pPr>
        <w:pStyle w:val="ae"/>
        <w:numPr>
          <w:ilvl w:val="0"/>
          <w:numId w:val="1"/>
        </w:numPr>
        <w:spacing w:line="360" w:lineRule="auto"/>
        <w:jc w:val="both"/>
        <w:rPr>
          <w:rFonts w:ascii="Times New Roman" w:hAnsi="Times New Roman" w:cs="Times New Roman"/>
          <w:sz w:val="28"/>
          <w:szCs w:val="28"/>
          <w:lang w:val="en-US"/>
        </w:rPr>
      </w:pPr>
      <w:r w:rsidRPr="008768E6">
        <w:rPr>
          <w:rFonts w:ascii="Times New Roman" w:hAnsi="Times New Roman" w:cs="Times New Roman"/>
          <w:sz w:val="28"/>
          <w:szCs w:val="28"/>
        </w:rPr>
        <w:t xml:space="preserve">Официальная страница </w:t>
      </w:r>
      <w:proofErr w:type="spellStart"/>
      <w:r w:rsidRPr="008768E6">
        <w:rPr>
          <w:rFonts w:ascii="Times New Roman" w:hAnsi="Times New Roman" w:cs="Times New Roman"/>
          <w:sz w:val="28"/>
          <w:szCs w:val="28"/>
        </w:rPr>
        <w:t>Финам</w:t>
      </w:r>
      <w:proofErr w:type="spellEnd"/>
      <w:r w:rsidRPr="008768E6">
        <w:rPr>
          <w:rFonts w:ascii="Times New Roman" w:hAnsi="Times New Roman" w:cs="Times New Roman"/>
          <w:sz w:val="28"/>
          <w:szCs w:val="28"/>
        </w:rPr>
        <w:t xml:space="preserve"> «Пассажирооборот на сети РЖД в 2020 году снизился на 41,5%», 11.01.2021. </w:t>
      </w:r>
      <w:r w:rsidRPr="008768E6">
        <w:rPr>
          <w:rFonts w:ascii="Times New Roman" w:hAnsi="Times New Roman" w:cs="Times New Roman"/>
          <w:sz w:val="28"/>
          <w:szCs w:val="28"/>
          <w:lang w:val="en-US"/>
        </w:rPr>
        <w:t xml:space="preserve">Retrieved from: </w:t>
      </w:r>
      <w:hyperlink r:id="rId14">
        <w:r w:rsidRPr="008768E6">
          <w:rPr>
            <w:rStyle w:val="-"/>
            <w:rFonts w:ascii="Times New Roman" w:hAnsi="Times New Roman" w:cs="Times New Roman"/>
            <w:color w:val="000000"/>
            <w:sz w:val="28"/>
            <w:szCs w:val="28"/>
            <w:lang w:val="en-US"/>
          </w:rPr>
          <w:t>https://</w:t>
        </w:r>
        <w:r w:rsidRPr="008768E6">
          <w:rPr>
            <w:rStyle w:val="-"/>
            <w:rFonts w:ascii="Times New Roman" w:hAnsi="Times New Roman" w:cs="Times New Roman"/>
            <w:color w:val="000000"/>
            <w:sz w:val="28"/>
            <w:szCs w:val="28"/>
            <w:lang w:val="en-US"/>
          </w:rPr>
          <w:t>www.finam.ru/publications/item/passazhirooborot-na-seti-rzhd-v-2020-godu-snizilsya-na-41-5-20210111-11103/</w:t>
        </w:r>
      </w:hyperlink>
    </w:p>
    <w:sectPr w:rsidR="00F85C7A" w:rsidRPr="008768E6" w:rsidSect="00F85C7A">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Yu Mincho">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F0F68"/>
    <w:multiLevelType w:val="multilevel"/>
    <w:tmpl w:val="9A7287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54F27C5"/>
    <w:multiLevelType w:val="multilevel"/>
    <w:tmpl w:val="E06AE48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F85C7A"/>
    <w:rsid w:val="00651D9A"/>
    <w:rsid w:val="008768E6"/>
    <w:rsid w:val="00F85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D86"/>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uiPriority w:val="9"/>
    <w:qFormat/>
    <w:rsid w:val="00AE7D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3">
    <w:name w:val="Heading 3"/>
    <w:basedOn w:val="a"/>
    <w:link w:val="3"/>
    <w:uiPriority w:val="9"/>
    <w:qFormat/>
    <w:rsid w:val="00A15301"/>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customStyle="1" w:styleId="1">
    <w:name w:val="Заголовок 1 Знак"/>
    <w:basedOn w:val="a0"/>
    <w:link w:val="-"/>
    <w:uiPriority w:val="9"/>
    <w:qFormat/>
    <w:rsid w:val="00AE7D86"/>
    <w:rPr>
      <w:rFonts w:asciiTheme="majorHAnsi" w:eastAsiaTheme="majorEastAsia" w:hAnsiTheme="majorHAnsi" w:cstheme="majorBidi"/>
      <w:b/>
      <w:bCs/>
      <w:color w:val="365F91" w:themeColor="accent1" w:themeShade="BF"/>
      <w:sz w:val="28"/>
      <w:szCs w:val="28"/>
    </w:rPr>
  </w:style>
  <w:style w:type="character" w:customStyle="1" w:styleId="a3">
    <w:name w:val="Текст сноски Знак"/>
    <w:basedOn w:val="a0"/>
    <w:uiPriority w:val="99"/>
    <w:semiHidden/>
    <w:qFormat/>
    <w:rsid w:val="00AE7D86"/>
    <w:rPr>
      <w:sz w:val="20"/>
      <w:szCs w:val="20"/>
    </w:rPr>
  </w:style>
  <w:style w:type="character" w:customStyle="1" w:styleId="a4">
    <w:name w:val="Привязка сноски"/>
    <w:rsid w:val="00F85C7A"/>
    <w:rPr>
      <w:vertAlign w:val="superscript"/>
    </w:rPr>
  </w:style>
  <w:style w:type="character" w:customStyle="1" w:styleId="FootnoteCharacters">
    <w:name w:val="Footnote Characters"/>
    <w:basedOn w:val="a0"/>
    <w:uiPriority w:val="99"/>
    <w:semiHidden/>
    <w:unhideWhenUsed/>
    <w:qFormat/>
    <w:rsid w:val="00AE7D86"/>
    <w:rPr>
      <w:vertAlign w:val="superscript"/>
    </w:rPr>
  </w:style>
  <w:style w:type="character" w:customStyle="1" w:styleId="ListLabel1">
    <w:name w:val="ListLabel 1"/>
    <w:qFormat/>
    <w:rsid w:val="00AE7D86"/>
    <w:rPr>
      <w:rFonts w:ascii="Times New Roman" w:eastAsia="Calibri" w:hAnsi="Times New Roman" w:cs="Times New Roman"/>
      <w:color w:val="0563C1"/>
      <w:sz w:val="28"/>
      <w:szCs w:val="28"/>
      <w:u w:val="single"/>
      <w:lang w:val="fr-FR"/>
    </w:rPr>
  </w:style>
  <w:style w:type="character" w:customStyle="1" w:styleId="-">
    <w:name w:val="Интернет-ссылка"/>
    <w:basedOn w:val="a0"/>
    <w:link w:val="1"/>
    <w:unhideWhenUsed/>
    <w:rsid w:val="00AE7D86"/>
    <w:rPr>
      <w:color w:val="0000FF" w:themeColor="hyperlink"/>
      <w:u w:val="single"/>
    </w:rPr>
  </w:style>
  <w:style w:type="character" w:styleId="a5">
    <w:name w:val="FollowedHyperlink"/>
    <w:basedOn w:val="a0"/>
    <w:uiPriority w:val="99"/>
    <w:semiHidden/>
    <w:unhideWhenUsed/>
    <w:qFormat/>
    <w:rsid w:val="00E144D6"/>
    <w:rPr>
      <w:color w:val="800080" w:themeColor="followedHyperlink"/>
      <w:u w:val="single"/>
    </w:rPr>
  </w:style>
  <w:style w:type="character" w:customStyle="1" w:styleId="3">
    <w:name w:val="Заголовок 3 Знак"/>
    <w:basedOn w:val="a0"/>
    <w:link w:val="Heading3"/>
    <w:uiPriority w:val="9"/>
    <w:qFormat/>
    <w:rsid w:val="00A15301"/>
    <w:rPr>
      <w:rFonts w:ascii="Times New Roman" w:eastAsia="Times New Roman" w:hAnsi="Times New Roman" w:cs="Times New Roman"/>
      <w:b/>
      <w:bCs/>
      <w:sz w:val="27"/>
      <w:szCs w:val="27"/>
      <w:lang w:eastAsia="ru-RU"/>
    </w:rPr>
  </w:style>
  <w:style w:type="character" w:customStyle="1" w:styleId="a6">
    <w:name w:val="Текст выноски Знак"/>
    <w:basedOn w:val="a0"/>
    <w:uiPriority w:val="99"/>
    <w:semiHidden/>
    <w:qFormat/>
    <w:rsid w:val="007005DF"/>
    <w:rPr>
      <w:rFonts w:ascii="Tahoma" w:hAnsi="Tahoma" w:cs="Tahoma"/>
      <w:sz w:val="16"/>
      <w:szCs w:val="16"/>
    </w:rPr>
  </w:style>
  <w:style w:type="character" w:customStyle="1" w:styleId="a7">
    <w:name w:val="Без интервала Знак"/>
    <w:qFormat/>
    <w:rsid w:val="00A81E1C"/>
  </w:style>
  <w:style w:type="character" w:customStyle="1" w:styleId="2">
    <w:name w:val="Оглавление 2 Знак"/>
    <w:link w:val="2"/>
    <w:uiPriority w:val="39"/>
    <w:qFormat/>
    <w:rsid w:val="00A81E1C"/>
    <w:rPr>
      <w:rFonts w:ascii="XO Thames" w:eastAsia="Times New Roman" w:hAnsi="XO Thames" w:cs="Times New Roman"/>
      <w:color w:val="000000"/>
      <w:sz w:val="28"/>
      <w:szCs w:val="20"/>
      <w:lang w:eastAsia="ru-RU"/>
    </w:rPr>
  </w:style>
  <w:style w:type="character" w:customStyle="1" w:styleId="a8">
    <w:name w:val="Абзац списка Знак"/>
    <w:basedOn w:val="a0"/>
    <w:qFormat/>
    <w:rsid w:val="00A81E1C"/>
  </w:style>
  <w:style w:type="character" w:customStyle="1" w:styleId="ListLabel2">
    <w:name w:val="ListLabel 2"/>
    <w:qFormat/>
    <w:rsid w:val="00F85C7A"/>
    <w:rPr>
      <w:color w:val="000000"/>
    </w:rPr>
  </w:style>
  <w:style w:type="character" w:customStyle="1" w:styleId="ListLabel3">
    <w:name w:val="ListLabel 3"/>
    <w:qFormat/>
    <w:rsid w:val="00F85C7A"/>
    <w:rPr>
      <w:color w:val="000000"/>
    </w:rPr>
  </w:style>
  <w:style w:type="character" w:customStyle="1" w:styleId="ListLabel4">
    <w:name w:val="ListLabel 4"/>
    <w:qFormat/>
    <w:rsid w:val="00F85C7A"/>
    <w:rPr>
      <w:color w:val="000000"/>
    </w:rPr>
  </w:style>
  <w:style w:type="character" w:customStyle="1" w:styleId="ListLabel5">
    <w:name w:val="ListLabel 5"/>
    <w:qFormat/>
    <w:rsid w:val="00F85C7A"/>
    <w:rPr>
      <w:color w:val="000000"/>
    </w:rPr>
  </w:style>
  <w:style w:type="character" w:customStyle="1" w:styleId="ListLabel6">
    <w:name w:val="ListLabel 6"/>
    <w:qFormat/>
    <w:rsid w:val="00F85C7A"/>
    <w:rPr>
      <w:rFonts w:cs="Courier New"/>
    </w:rPr>
  </w:style>
  <w:style w:type="character" w:customStyle="1" w:styleId="ListLabel7">
    <w:name w:val="ListLabel 7"/>
    <w:qFormat/>
    <w:rsid w:val="00F85C7A"/>
    <w:rPr>
      <w:rFonts w:cs="Courier New"/>
    </w:rPr>
  </w:style>
  <w:style w:type="character" w:customStyle="1" w:styleId="ListLabel8">
    <w:name w:val="ListLabel 8"/>
    <w:qFormat/>
    <w:rsid w:val="00F85C7A"/>
    <w:rPr>
      <w:rFonts w:cs="Courier New"/>
    </w:rPr>
  </w:style>
  <w:style w:type="character" w:customStyle="1" w:styleId="ListLabel9">
    <w:name w:val="ListLabel 9"/>
    <w:qFormat/>
    <w:rsid w:val="00F85C7A"/>
    <w:rPr>
      <w:rFonts w:cs="Courier New"/>
    </w:rPr>
  </w:style>
  <w:style w:type="character" w:customStyle="1" w:styleId="ListLabel10">
    <w:name w:val="ListLabel 10"/>
    <w:qFormat/>
    <w:rsid w:val="00F85C7A"/>
    <w:rPr>
      <w:rFonts w:cs="Courier New"/>
    </w:rPr>
  </w:style>
  <w:style w:type="character" w:customStyle="1" w:styleId="ListLabel11">
    <w:name w:val="ListLabel 11"/>
    <w:qFormat/>
    <w:rsid w:val="00F85C7A"/>
    <w:rPr>
      <w:rFonts w:cs="Courier New"/>
    </w:rPr>
  </w:style>
  <w:style w:type="character" w:customStyle="1" w:styleId="ListLabel12">
    <w:name w:val="ListLabel 12"/>
    <w:qFormat/>
    <w:rsid w:val="00F85C7A"/>
    <w:rPr>
      <w:rFonts w:cs="Courier New"/>
    </w:rPr>
  </w:style>
  <w:style w:type="character" w:customStyle="1" w:styleId="ListLabel13">
    <w:name w:val="ListLabel 13"/>
    <w:qFormat/>
    <w:rsid w:val="00F85C7A"/>
    <w:rPr>
      <w:rFonts w:cs="Courier New"/>
    </w:rPr>
  </w:style>
  <w:style w:type="character" w:customStyle="1" w:styleId="ListLabel14">
    <w:name w:val="ListLabel 14"/>
    <w:qFormat/>
    <w:rsid w:val="00F85C7A"/>
    <w:rPr>
      <w:rFonts w:cs="Courier New"/>
    </w:rPr>
  </w:style>
  <w:style w:type="character" w:customStyle="1" w:styleId="ListLabel15">
    <w:name w:val="ListLabel 15"/>
    <w:qFormat/>
    <w:rsid w:val="00F85C7A"/>
    <w:rPr>
      <w:rFonts w:cs="Courier New"/>
    </w:rPr>
  </w:style>
  <w:style w:type="character" w:customStyle="1" w:styleId="ListLabel16">
    <w:name w:val="ListLabel 16"/>
    <w:qFormat/>
    <w:rsid w:val="00F85C7A"/>
    <w:rPr>
      <w:rFonts w:cs="Courier New"/>
    </w:rPr>
  </w:style>
  <w:style w:type="character" w:customStyle="1" w:styleId="ListLabel17">
    <w:name w:val="ListLabel 17"/>
    <w:qFormat/>
    <w:rsid w:val="00F85C7A"/>
    <w:rPr>
      <w:rFonts w:cs="Courier New"/>
    </w:rPr>
  </w:style>
  <w:style w:type="character" w:customStyle="1" w:styleId="ListLabel18">
    <w:name w:val="ListLabel 18"/>
    <w:qFormat/>
    <w:rsid w:val="00F85C7A"/>
    <w:rPr>
      <w:rFonts w:ascii="Times New Roman" w:eastAsia="Calibri" w:hAnsi="Times New Roman" w:cs="Times New Roman"/>
      <w:sz w:val="28"/>
      <w:szCs w:val="28"/>
      <w:lang w:val="fr-FR"/>
    </w:rPr>
  </w:style>
  <w:style w:type="character" w:customStyle="1" w:styleId="ListLabel19">
    <w:name w:val="ListLabel 19"/>
    <w:qFormat/>
    <w:rsid w:val="00F85C7A"/>
    <w:rPr>
      <w:rFonts w:ascii="Times New Roman" w:hAnsi="Times New Roman"/>
      <w:color w:val="000000"/>
      <w:sz w:val="28"/>
      <w:lang w:val="en-US"/>
    </w:rPr>
  </w:style>
  <w:style w:type="character" w:customStyle="1" w:styleId="ListLabel20">
    <w:name w:val="ListLabel 20"/>
    <w:qFormat/>
    <w:rsid w:val="00F85C7A"/>
    <w:rPr>
      <w:rFonts w:ascii="Times New Roman" w:hAnsi="Times New Roman"/>
      <w:color w:val="000000"/>
      <w:sz w:val="28"/>
    </w:rPr>
  </w:style>
  <w:style w:type="character" w:customStyle="1" w:styleId="ListLabel21">
    <w:name w:val="ListLabel 21"/>
    <w:qFormat/>
    <w:rsid w:val="00F85C7A"/>
    <w:rPr>
      <w:rFonts w:cs="Courier New"/>
    </w:rPr>
  </w:style>
  <w:style w:type="character" w:customStyle="1" w:styleId="ListLabel22">
    <w:name w:val="ListLabel 22"/>
    <w:qFormat/>
    <w:rsid w:val="00F85C7A"/>
    <w:rPr>
      <w:rFonts w:cs="Wingdings"/>
    </w:rPr>
  </w:style>
  <w:style w:type="character" w:customStyle="1" w:styleId="ListLabel23">
    <w:name w:val="ListLabel 23"/>
    <w:qFormat/>
    <w:rsid w:val="00F85C7A"/>
    <w:rPr>
      <w:rFonts w:cs="Symbol"/>
    </w:rPr>
  </w:style>
  <w:style w:type="character" w:customStyle="1" w:styleId="ListLabel24">
    <w:name w:val="ListLabel 24"/>
    <w:qFormat/>
    <w:rsid w:val="00F85C7A"/>
    <w:rPr>
      <w:rFonts w:cs="Courier New"/>
    </w:rPr>
  </w:style>
  <w:style w:type="character" w:customStyle="1" w:styleId="ListLabel25">
    <w:name w:val="ListLabel 25"/>
    <w:qFormat/>
    <w:rsid w:val="00F85C7A"/>
    <w:rPr>
      <w:rFonts w:cs="Wingdings"/>
    </w:rPr>
  </w:style>
  <w:style w:type="character" w:customStyle="1" w:styleId="ListLabel26">
    <w:name w:val="ListLabel 26"/>
    <w:qFormat/>
    <w:rsid w:val="00F85C7A"/>
    <w:rPr>
      <w:rFonts w:cs="Symbol"/>
    </w:rPr>
  </w:style>
  <w:style w:type="character" w:customStyle="1" w:styleId="ListLabel27">
    <w:name w:val="ListLabel 27"/>
    <w:qFormat/>
    <w:rsid w:val="00F85C7A"/>
    <w:rPr>
      <w:rFonts w:cs="Courier New"/>
    </w:rPr>
  </w:style>
  <w:style w:type="character" w:customStyle="1" w:styleId="ListLabel28">
    <w:name w:val="ListLabel 28"/>
    <w:qFormat/>
    <w:rsid w:val="00F85C7A"/>
    <w:rPr>
      <w:rFonts w:cs="Wingdings"/>
    </w:rPr>
  </w:style>
  <w:style w:type="character" w:customStyle="1" w:styleId="ListLabel29">
    <w:name w:val="ListLabel 29"/>
    <w:qFormat/>
    <w:rsid w:val="00F85C7A"/>
    <w:rPr>
      <w:rFonts w:ascii="Times New Roman" w:eastAsia="Calibri" w:hAnsi="Times New Roman" w:cs="Times New Roman"/>
      <w:sz w:val="28"/>
      <w:szCs w:val="28"/>
      <w:lang w:val="fr-FR"/>
    </w:rPr>
  </w:style>
  <w:style w:type="character" w:customStyle="1" w:styleId="ListLabel30">
    <w:name w:val="ListLabel 30"/>
    <w:qFormat/>
    <w:rsid w:val="00F85C7A"/>
    <w:rPr>
      <w:rFonts w:ascii="Times New Roman" w:hAnsi="Times New Roman"/>
      <w:color w:val="000000"/>
      <w:sz w:val="28"/>
      <w:lang w:val="en-US"/>
    </w:rPr>
  </w:style>
  <w:style w:type="paragraph" w:customStyle="1" w:styleId="a9">
    <w:name w:val="Заголовок"/>
    <w:basedOn w:val="a"/>
    <w:next w:val="aa"/>
    <w:qFormat/>
    <w:rsid w:val="00F85C7A"/>
    <w:pPr>
      <w:keepNext/>
      <w:spacing w:before="240" w:after="120"/>
    </w:pPr>
    <w:rPr>
      <w:rFonts w:ascii="Liberation Sans" w:eastAsia="Noto Sans CJK SC" w:hAnsi="Liberation Sans" w:cs="Lohit Devanagari"/>
      <w:sz w:val="28"/>
      <w:szCs w:val="28"/>
    </w:rPr>
  </w:style>
  <w:style w:type="paragraph" w:styleId="aa">
    <w:name w:val="Body Text"/>
    <w:basedOn w:val="a"/>
    <w:rsid w:val="00F85C7A"/>
    <w:pPr>
      <w:spacing w:after="140"/>
    </w:pPr>
  </w:style>
  <w:style w:type="paragraph" w:styleId="ab">
    <w:name w:val="List"/>
    <w:basedOn w:val="aa"/>
    <w:rsid w:val="00F85C7A"/>
    <w:rPr>
      <w:rFonts w:cs="Lohit Devanagari"/>
    </w:rPr>
  </w:style>
  <w:style w:type="paragraph" w:customStyle="1" w:styleId="Caption">
    <w:name w:val="Caption"/>
    <w:basedOn w:val="a"/>
    <w:qFormat/>
    <w:rsid w:val="00F85C7A"/>
    <w:pPr>
      <w:suppressLineNumbers/>
      <w:spacing w:before="120" w:after="120"/>
    </w:pPr>
    <w:rPr>
      <w:rFonts w:cs="Lohit Devanagari"/>
      <w:i/>
      <w:iCs/>
      <w:sz w:val="24"/>
      <w:szCs w:val="24"/>
    </w:rPr>
  </w:style>
  <w:style w:type="paragraph" w:styleId="ac">
    <w:name w:val="index heading"/>
    <w:basedOn w:val="a"/>
    <w:qFormat/>
    <w:rsid w:val="00F85C7A"/>
    <w:pPr>
      <w:suppressLineNumbers/>
    </w:pPr>
    <w:rPr>
      <w:rFonts w:cs="Lohit Devanagari"/>
    </w:rPr>
  </w:style>
  <w:style w:type="paragraph" w:styleId="ad">
    <w:name w:val="No Spacing"/>
    <w:qFormat/>
    <w:rsid w:val="00AE7D86"/>
    <w:rPr>
      <w:sz w:val="22"/>
    </w:rPr>
  </w:style>
  <w:style w:type="paragraph" w:customStyle="1" w:styleId="FootnoteText">
    <w:name w:val="Footnote Text"/>
    <w:basedOn w:val="a"/>
    <w:uiPriority w:val="99"/>
    <w:semiHidden/>
    <w:unhideWhenUsed/>
    <w:rsid w:val="00AE7D86"/>
    <w:pPr>
      <w:spacing w:after="0" w:line="240" w:lineRule="auto"/>
    </w:pPr>
    <w:rPr>
      <w:sz w:val="20"/>
      <w:szCs w:val="20"/>
    </w:rPr>
  </w:style>
  <w:style w:type="paragraph" w:styleId="ae">
    <w:name w:val="List Paragraph"/>
    <w:basedOn w:val="a"/>
    <w:qFormat/>
    <w:rsid w:val="00E144D6"/>
    <w:pPr>
      <w:ind w:left="720"/>
      <w:contextualSpacing/>
    </w:pPr>
  </w:style>
  <w:style w:type="paragraph" w:styleId="af">
    <w:name w:val="Balloon Text"/>
    <w:basedOn w:val="a"/>
    <w:uiPriority w:val="99"/>
    <w:semiHidden/>
    <w:unhideWhenUsed/>
    <w:qFormat/>
    <w:rsid w:val="007005DF"/>
    <w:pPr>
      <w:spacing w:after="0" w:line="240" w:lineRule="auto"/>
    </w:pPr>
    <w:rPr>
      <w:rFonts w:ascii="Tahoma" w:hAnsi="Tahoma" w:cs="Tahoma"/>
      <w:sz w:val="16"/>
      <w:szCs w:val="16"/>
    </w:rPr>
  </w:style>
  <w:style w:type="paragraph" w:customStyle="1" w:styleId="TOC2">
    <w:name w:val="TOC 2"/>
    <w:basedOn w:val="a"/>
    <w:uiPriority w:val="39"/>
    <w:rsid w:val="00A81E1C"/>
    <w:pPr>
      <w:ind w:left="200"/>
    </w:pPr>
    <w:rPr>
      <w:rFonts w:ascii="XO Thames" w:eastAsia="Times New Roman" w:hAnsi="XO Thames" w:cs="Times New Roman"/>
      <w:color w:val="000000"/>
      <w:sz w:val="28"/>
      <w:szCs w:val="20"/>
      <w:lang w:eastAsia="ru-RU"/>
    </w:rPr>
  </w:style>
  <w:style w:type="paragraph" w:customStyle="1" w:styleId="10">
    <w:name w:val="Гиперссылка1"/>
    <w:basedOn w:val="a"/>
    <w:qFormat/>
    <w:rsid w:val="00A81E1C"/>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company.rzd.ru/ru/9397/page/104069?id=247441" TargetMode="External"/><Relationship Id="rId13" Type="http://schemas.openxmlformats.org/officeDocument/2006/relationships/hyperlink" Target="https://www.rzd.ru/ru/10419/page/103290?id=19262" TargetMode="External"/><Relationship Id="rId3" Type="http://schemas.openxmlformats.org/officeDocument/2006/relationships/settings" Target="settings.xml"/><Relationship Id="rId7" Type="http://schemas.openxmlformats.org/officeDocument/2006/relationships/hyperlink" Target="https://company.rzd.ru/ru/9397/page/104069?id=280109" TargetMode="External"/><Relationship Id="rId12" Type="http://schemas.openxmlformats.org/officeDocument/2006/relationships/hyperlink" Target="https://company.rzd.ru/ru/93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mpany.rzd.ru/ru/9397/page/104069?id=269758" TargetMode="External"/><Relationship Id="rId11" Type="http://schemas.openxmlformats.org/officeDocument/2006/relationships/hyperlink" Target="https://company.rzd.ru/ru/9401/page/78314?id=193474"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company.rzd.ru/ru/9401/page/78314?accessible=true&amp;id=18368" TargetMode="External"/><Relationship Id="rId4" Type="http://schemas.openxmlformats.org/officeDocument/2006/relationships/webSettings" Target="webSettings.xml"/><Relationship Id="rId9" Type="http://schemas.openxmlformats.org/officeDocument/2006/relationships/hyperlink" Target="https://www.rzd.ru/ru/9284/page/3102?id=255572" TargetMode="External"/><Relationship Id="rId14" Type="http://schemas.openxmlformats.org/officeDocument/2006/relationships/hyperlink" Target="https://www.finam.ru/publications/item/passazhirooborot-na-seti-rzhd-v-2020-godu-snizilsya-na-41-5-20210111-1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1477</Words>
  <Characters>8421</Characters>
  <Application>Microsoft Office Word</Application>
  <DocSecurity>0</DocSecurity>
  <Lines>70</Lines>
  <Paragraphs>19</Paragraphs>
  <ScaleCrop>false</ScaleCrop>
  <Company>HP</Company>
  <LinksUpToDate>false</LinksUpToDate>
  <CharactersWithSpaces>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Любовь</dc:creator>
  <cp:lastModifiedBy>Миронова Любовь</cp:lastModifiedBy>
  <cp:revision>2</cp:revision>
  <dcterms:created xsi:type="dcterms:W3CDTF">2023-04-21T03:59:00Z</dcterms:created>
  <dcterms:modified xsi:type="dcterms:W3CDTF">2023-04-21T03:59:00Z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