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3E84" w14:textId="77777777" w:rsidR="009569CA" w:rsidRPr="000A0E33" w:rsidRDefault="009569CA" w:rsidP="009569CA">
      <w:pPr>
        <w:pStyle w:val="31"/>
        <w:rPr>
          <w:shd w:val="clear" w:color="auto" w:fill="FFFFFF"/>
        </w:rPr>
      </w:pPr>
      <w:r w:rsidRPr="000A0E33">
        <w:rPr>
          <w:shd w:val="clear" w:color="auto" w:fill="FFFFFF"/>
        </w:rPr>
        <w:t>УДК  659</w:t>
      </w:r>
    </w:p>
    <w:p w14:paraId="2F954F21" w14:textId="77777777" w:rsidR="009569CA" w:rsidRPr="000A0E33" w:rsidRDefault="009569CA" w:rsidP="009569CA">
      <w:pPr>
        <w:pStyle w:val="31"/>
        <w:rPr>
          <w:shd w:val="clear" w:color="auto" w:fill="FFFFFF"/>
        </w:rPr>
      </w:pPr>
      <w:r w:rsidRPr="000A0E33">
        <w:rPr>
          <w:shd w:val="clear" w:color="auto" w:fill="FFFFFF"/>
        </w:rPr>
        <w:t>ББК 65.05</w:t>
      </w:r>
    </w:p>
    <w:p w14:paraId="0E098486" w14:textId="77777777" w:rsidR="009569CA" w:rsidRPr="000A0E33" w:rsidRDefault="009569CA" w:rsidP="009569CA">
      <w:pPr>
        <w:pStyle w:val="2"/>
        <w:rPr>
          <w:rFonts w:ascii="Times New Roman" w:hAnsi="Times New Roman" w:cs="Times New Roman"/>
          <w:sz w:val="24"/>
          <w:szCs w:val="24"/>
        </w:rPr>
      </w:pPr>
      <w:r w:rsidRPr="000A0E33">
        <w:rPr>
          <w:rFonts w:ascii="Times New Roman" w:hAnsi="Times New Roman" w:cs="Times New Roman"/>
          <w:sz w:val="24"/>
          <w:szCs w:val="24"/>
        </w:rPr>
        <w:t xml:space="preserve">Елена Михайловна Слепенкова </w:t>
      </w:r>
    </w:p>
    <w:p w14:paraId="1E2DD2DC" w14:textId="77777777" w:rsidR="009569CA" w:rsidRPr="00001087" w:rsidRDefault="009569CA" w:rsidP="009569CA">
      <w:pPr>
        <w:spacing w:after="0" w:line="240" w:lineRule="auto"/>
        <w:rPr>
          <w:rFonts w:ascii="Times New Roman" w:hAnsi="Times New Roman" w:cs="Times New Roman"/>
          <w:sz w:val="24"/>
          <w:szCs w:val="24"/>
          <w:lang w:eastAsia="ru-RU"/>
        </w:rPr>
      </w:pPr>
      <w:r w:rsidRPr="00001087">
        <w:rPr>
          <w:rFonts w:ascii="Times New Roman" w:hAnsi="Times New Roman" w:cs="Times New Roman"/>
          <w:sz w:val="24"/>
          <w:szCs w:val="24"/>
          <w:lang w:eastAsia="ru-RU"/>
        </w:rPr>
        <w:t>Кандидат экономических наук, доцент</w:t>
      </w:r>
    </w:p>
    <w:p w14:paraId="5EFF1504" w14:textId="77777777" w:rsidR="009569CA" w:rsidRPr="00001087" w:rsidRDefault="009569CA" w:rsidP="009569CA">
      <w:pPr>
        <w:spacing w:after="0" w:line="240" w:lineRule="auto"/>
        <w:rPr>
          <w:rFonts w:ascii="Times New Roman" w:hAnsi="Times New Roman" w:cs="Times New Roman"/>
          <w:sz w:val="24"/>
          <w:szCs w:val="24"/>
          <w:lang w:eastAsia="ru-RU"/>
        </w:rPr>
      </w:pPr>
      <w:r w:rsidRPr="00001087">
        <w:rPr>
          <w:rFonts w:ascii="Times New Roman" w:hAnsi="Times New Roman" w:cs="Times New Roman"/>
          <w:sz w:val="24"/>
          <w:szCs w:val="24"/>
          <w:lang w:eastAsia="ru-RU"/>
        </w:rPr>
        <w:t>МГУ им.Ломоносова М.В., Экономический факультет (Москва, Россия)</w:t>
      </w:r>
    </w:p>
    <w:p w14:paraId="7AD62526" w14:textId="77777777" w:rsidR="009569CA" w:rsidRPr="00001087" w:rsidRDefault="009569CA" w:rsidP="009569CA">
      <w:pPr>
        <w:spacing w:after="0" w:line="240" w:lineRule="auto"/>
        <w:rPr>
          <w:rFonts w:ascii="Times New Roman" w:hAnsi="Times New Roman" w:cs="Times New Roman"/>
          <w:sz w:val="24"/>
          <w:szCs w:val="24"/>
          <w:lang w:val="en-US" w:eastAsia="ru-RU"/>
        </w:rPr>
      </w:pPr>
      <w:r w:rsidRPr="00001087">
        <w:rPr>
          <w:rFonts w:ascii="Times New Roman" w:hAnsi="Times New Roman" w:cs="Times New Roman"/>
          <w:sz w:val="24"/>
          <w:szCs w:val="24"/>
          <w:lang w:val="en-US" w:eastAsia="ru-RU"/>
        </w:rPr>
        <w:t xml:space="preserve">e-mail: </w:t>
      </w:r>
      <w:hyperlink r:id="rId8" w:history="1">
        <w:r w:rsidRPr="00001087">
          <w:rPr>
            <w:rStyle w:val="a3"/>
            <w:rFonts w:ascii="Times New Roman" w:hAnsi="Times New Roman" w:cs="Times New Roman"/>
            <w:sz w:val="24"/>
            <w:szCs w:val="24"/>
            <w:lang w:val="en-US" w:eastAsia="ru-RU"/>
          </w:rPr>
          <w:t>slepenkova@econ.msu.ru</w:t>
        </w:r>
      </w:hyperlink>
    </w:p>
    <w:p w14:paraId="045C15D3" w14:textId="77777777" w:rsidR="009569CA" w:rsidRPr="00001087" w:rsidRDefault="009569CA" w:rsidP="009569CA">
      <w:pPr>
        <w:spacing w:after="0" w:line="240" w:lineRule="auto"/>
        <w:rPr>
          <w:rFonts w:ascii="Times New Roman" w:hAnsi="Times New Roman" w:cs="Times New Roman"/>
          <w:sz w:val="24"/>
          <w:szCs w:val="24"/>
          <w:lang w:val="en-US" w:eastAsia="ru-RU"/>
        </w:rPr>
      </w:pPr>
    </w:p>
    <w:p w14:paraId="5BBDEC3C" w14:textId="77777777" w:rsidR="009569CA" w:rsidRPr="00001087" w:rsidRDefault="009569CA" w:rsidP="009569CA">
      <w:pPr>
        <w:spacing w:after="0" w:line="240" w:lineRule="auto"/>
        <w:rPr>
          <w:rFonts w:ascii="Times New Roman" w:hAnsi="Times New Roman" w:cs="Times New Roman"/>
          <w:b/>
          <w:sz w:val="24"/>
          <w:szCs w:val="24"/>
          <w:lang w:val="en-US" w:eastAsia="ru-RU"/>
        </w:rPr>
      </w:pPr>
      <w:r w:rsidRPr="00001087">
        <w:rPr>
          <w:rFonts w:ascii="Times New Roman" w:hAnsi="Times New Roman" w:cs="Times New Roman"/>
          <w:b/>
          <w:sz w:val="24"/>
          <w:szCs w:val="24"/>
          <w:lang w:val="en-US" w:eastAsia="ru-RU"/>
        </w:rPr>
        <w:t>Slepenkova Elena</w:t>
      </w:r>
    </w:p>
    <w:p w14:paraId="201C968F" w14:textId="77777777" w:rsidR="009569CA" w:rsidRPr="00001087" w:rsidRDefault="009569CA" w:rsidP="009569CA">
      <w:pPr>
        <w:spacing w:after="0" w:line="240" w:lineRule="auto"/>
        <w:rPr>
          <w:rFonts w:ascii="Times New Roman" w:hAnsi="Times New Roman" w:cs="Times New Roman"/>
          <w:sz w:val="24"/>
          <w:szCs w:val="24"/>
          <w:lang w:val="en-US" w:eastAsia="ru-RU"/>
        </w:rPr>
      </w:pPr>
      <w:r w:rsidRPr="00001087">
        <w:rPr>
          <w:rFonts w:ascii="Times New Roman" w:hAnsi="Times New Roman" w:cs="Times New Roman"/>
          <w:sz w:val="24"/>
          <w:szCs w:val="24"/>
          <w:lang w:val="en-US" w:eastAsia="ru-RU"/>
        </w:rPr>
        <w:t>Ph. D. in Economics (kandidat ekonomicheskikh nauk), associate professor</w:t>
      </w:r>
    </w:p>
    <w:p w14:paraId="03C8C0D9" w14:textId="77777777" w:rsidR="009569CA" w:rsidRPr="00001087" w:rsidRDefault="009569CA" w:rsidP="009569CA">
      <w:pPr>
        <w:spacing w:after="0" w:line="240" w:lineRule="auto"/>
        <w:rPr>
          <w:rFonts w:ascii="Times New Roman" w:hAnsi="Times New Roman" w:cs="Times New Roman"/>
          <w:sz w:val="24"/>
          <w:szCs w:val="24"/>
          <w:lang w:val="en-US" w:eastAsia="ru-RU"/>
        </w:rPr>
      </w:pPr>
      <w:r w:rsidRPr="00001087">
        <w:rPr>
          <w:rFonts w:ascii="Times New Roman" w:hAnsi="Times New Roman" w:cs="Times New Roman"/>
          <w:sz w:val="24"/>
          <w:szCs w:val="24"/>
          <w:lang w:val="en-US" w:eastAsia="ru-RU"/>
        </w:rPr>
        <w:t>MSU Lomonosova M. V., faculty of Economics (Moscow, Russia)</w:t>
      </w:r>
    </w:p>
    <w:p w14:paraId="479AF097" w14:textId="77777777" w:rsidR="009569CA" w:rsidRPr="00001087" w:rsidRDefault="009569CA" w:rsidP="009569CA">
      <w:pPr>
        <w:spacing w:after="0" w:line="240" w:lineRule="auto"/>
        <w:rPr>
          <w:rFonts w:ascii="Times New Roman" w:hAnsi="Times New Roman" w:cs="Times New Roman"/>
          <w:sz w:val="24"/>
          <w:szCs w:val="24"/>
          <w:lang w:val="en-US" w:eastAsia="ru-RU"/>
        </w:rPr>
      </w:pPr>
      <w:r w:rsidRPr="00001087">
        <w:rPr>
          <w:rFonts w:ascii="Times New Roman" w:hAnsi="Times New Roman" w:cs="Times New Roman"/>
          <w:sz w:val="24"/>
          <w:szCs w:val="24"/>
          <w:lang w:val="en-US" w:eastAsia="ru-RU"/>
        </w:rPr>
        <w:t xml:space="preserve">e-mail: </w:t>
      </w:r>
      <w:hyperlink r:id="rId9" w:history="1">
        <w:r w:rsidRPr="00001087">
          <w:rPr>
            <w:rStyle w:val="a3"/>
            <w:rFonts w:ascii="Times New Roman" w:hAnsi="Times New Roman" w:cs="Times New Roman"/>
            <w:sz w:val="24"/>
            <w:szCs w:val="24"/>
            <w:lang w:val="en-US" w:eastAsia="ru-RU"/>
          </w:rPr>
          <w:t>slepenkova@econ.msu.ru</w:t>
        </w:r>
      </w:hyperlink>
    </w:p>
    <w:p w14:paraId="58F2267D" w14:textId="7725509A" w:rsidR="009569CA" w:rsidRPr="00001087" w:rsidRDefault="009569CA">
      <w:pPr>
        <w:rPr>
          <w:rFonts w:ascii="Times New Roman" w:hAnsi="Times New Roman" w:cs="Times New Roman"/>
          <w:sz w:val="24"/>
          <w:szCs w:val="24"/>
          <w:lang w:val="en-US"/>
        </w:rPr>
      </w:pPr>
    </w:p>
    <w:p w14:paraId="6D922C16" w14:textId="011805E0" w:rsidR="009569CA" w:rsidRDefault="009569CA" w:rsidP="009569CA">
      <w:pPr>
        <w:jc w:val="center"/>
        <w:rPr>
          <w:rFonts w:ascii="Times New Roman" w:hAnsi="Times New Roman" w:cs="Times New Roman"/>
          <w:b/>
          <w:bCs/>
          <w:sz w:val="26"/>
          <w:szCs w:val="26"/>
        </w:rPr>
      </w:pPr>
      <w:r w:rsidRPr="009569CA">
        <w:rPr>
          <w:rFonts w:ascii="Times New Roman" w:hAnsi="Times New Roman" w:cs="Times New Roman"/>
          <w:b/>
          <w:bCs/>
          <w:sz w:val="26"/>
          <w:szCs w:val="26"/>
        </w:rPr>
        <w:t>Рынок цифровых инструментов маркетинга</w:t>
      </w:r>
    </w:p>
    <w:p w14:paraId="0FF3BD32" w14:textId="0AA0818F" w:rsidR="009569CA" w:rsidRDefault="009569CA" w:rsidP="009569CA">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Рынок мартех - новый быстроразвивающийся рынок цифровых сервисов, обслуживающий функцию маркетинга в цифровом пространстве. Рынок имеет сложную структуру, соответствующую функциям цифрового маркетинга. В российском научном, сообществе нет четкого </w:t>
      </w:r>
      <w:r w:rsidR="00D86C3E">
        <w:rPr>
          <w:rFonts w:ascii="Times New Roman" w:hAnsi="Times New Roman" w:cs="Times New Roman"/>
          <w:sz w:val="24"/>
          <w:szCs w:val="24"/>
        </w:rPr>
        <w:t xml:space="preserve">представления о структуре этого рынка. Весте с тем, с введением </w:t>
      </w:r>
      <w:r w:rsidR="00D86C3E">
        <w:rPr>
          <w:rFonts w:ascii="Times New Roman" w:hAnsi="Times New Roman" w:cs="Times New Roman"/>
          <w:sz w:val="24"/>
          <w:szCs w:val="24"/>
        </w:rPr>
        <w:t>западных</w:t>
      </w:r>
      <w:r w:rsidR="00D86C3E">
        <w:rPr>
          <w:rFonts w:ascii="Times New Roman" w:hAnsi="Times New Roman" w:cs="Times New Roman"/>
          <w:sz w:val="24"/>
          <w:szCs w:val="24"/>
        </w:rPr>
        <w:t xml:space="preserve"> санкций и состав участников</w:t>
      </w:r>
      <w:r w:rsidR="00A2064F">
        <w:rPr>
          <w:rFonts w:ascii="Times New Roman" w:hAnsi="Times New Roman" w:cs="Times New Roman"/>
          <w:sz w:val="24"/>
          <w:szCs w:val="24"/>
        </w:rPr>
        <w:t xml:space="preserve"> российского рынка мартех</w:t>
      </w:r>
      <w:r w:rsidR="00D86C3E">
        <w:rPr>
          <w:rFonts w:ascii="Times New Roman" w:hAnsi="Times New Roman" w:cs="Times New Roman"/>
          <w:sz w:val="24"/>
          <w:szCs w:val="24"/>
        </w:rPr>
        <w:t xml:space="preserve"> существенно изменился. В статье представлена  сегментация рынка, отражающая потребности компаний, использующих технологии в своих маркетинговых стеках.</w:t>
      </w:r>
      <w:r w:rsidR="00A2064F">
        <w:rPr>
          <w:rFonts w:ascii="Times New Roman" w:hAnsi="Times New Roman" w:cs="Times New Roman"/>
          <w:sz w:val="24"/>
          <w:szCs w:val="24"/>
        </w:rPr>
        <w:t xml:space="preserve"> Дается характеристика сегментов и подсегментов рынка.</w:t>
      </w:r>
      <w:r w:rsidR="00D86C3E">
        <w:rPr>
          <w:rFonts w:ascii="Times New Roman" w:hAnsi="Times New Roman" w:cs="Times New Roman"/>
          <w:sz w:val="24"/>
          <w:szCs w:val="24"/>
        </w:rPr>
        <w:t xml:space="preserve"> Приведены примеры вендоров на российском рынке в разрезе выделенных сегментов.</w:t>
      </w:r>
    </w:p>
    <w:p w14:paraId="14ADDE04" w14:textId="4A5C0D8F" w:rsidR="009569CA" w:rsidRDefault="009569CA" w:rsidP="009569CA">
      <w:pPr>
        <w:spacing w:after="0" w:line="240" w:lineRule="auto"/>
        <w:ind w:firstLine="425"/>
        <w:jc w:val="both"/>
        <w:rPr>
          <w:rFonts w:ascii="Times New Roman" w:hAnsi="Times New Roman" w:cs="Times New Roman"/>
          <w:sz w:val="24"/>
          <w:szCs w:val="24"/>
        </w:rPr>
      </w:pPr>
      <w:r w:rsidRPr="00D525FD">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r w:rsidR="00D86C3E">
        <w:rPr>
          <w:rFonts w:ascii="Times New Roman" w:hAnsi="Times New Roman" w:cs="Times New Roman"/>
          <w:sz w:val="24"/>
          <w:szCs w:val="24"/>
        </w:rPr>
        <w:t>мартех</w:t>
      </w:r>
      <w:r>
        <w:rPr>
          <w:rFonts w:ascii="Times New Roman" w:hAnsi="Times New Roman" w:cs="Times New Roman"/>
          <w:sz w:val="24"/>
          <w:szCs w:val="24"/>
        </w:rPr>
        <w:t xml:space="preserve">, </w:t>
      </w:r>
      <w:r w:rsidR="00A95939">
        <w:rPr>
          <w:rFonts w:ascii="Times New Roman" w:hAnsi="Times New Roman" w:cs="Times New Roman"/>
          <w:sz w:val="24"/>
          <w:szCs w:val="24"/>
        </w:rPr>
        <w:t xml:space="preserve">цифровые </w:t>
      </w:r>
      <w:r w:rsidR="00D86C3E">
        <w:rPr>
          <w:rFonts w:ascii="Times New Roman" w:hAnsi="Times New Roman" w:cs="Times New Roman"/>
          <w:sz w:val="24"/>
          <w:szCs w:val="24"/>
        </w:rPr>
        <w:t>маркетинговые технологии, сегменты рынка мартех, цифровые функции маркетинга</w:t>
      </w:r>
    </w:p>
    <w:p w14:paraId="11A624EA" w14:textId="394390E9" w:rsidR="009569CA" w:rsidRDefault="009569CA" w:rsidP="009569CA">
      <w:pPr>
        <w:rPr>
          <w:rFonts w:ascii="Times New Roman" w:hAnsi="Times New Roman" w:cs="Times New Roman"/>
          <w:sz w:val="24"/>
          <w:szCs w:val="24"/>
        </w:rPr>
      </w:pPr>
    </w:p>
    <w:p w14:paraId="0BD5F041" w14:textId="77777777" w:rsidR="00A95939" w:rsidRPr="00A95939" w:rsidRDefault="00A95939" w:rsidP="00A95939">
      <w:pPr>
        <w:jc w:val="center"/>
        <w:rPr>
          <w:rFonts w:ascii="Times New Roman" w:hAnsi="Times New Roman" w:cs="Times New Roman"/>
          <w:b/>
          <w:bCs/>
          <w:sz w:val="26"/>
          <w:szCs w:val="26"/>
        </w:rPr>
      </w:pPr>
      <w:r w:rsidRPr="00A95939">
        <w:rPr>
          <w:rFonts w:ascii="Times New Roman" w:hAnsi="Times New Roman" w:cs="Times New Roman"/>
          <w:b/>
          <w:bCs/>
          <w:sz w:val="26"/>
          <w:szCs w:val="26"/>
        </w:rPr>
        <w:t>Digital Marketing Tools Market</w:t>
      </w:r>
    </w:p>
    <w:p w14:paraId="14C77C96" w14:textId="77777777" w:rsidR="00A95939" w:rsidRDefault="00A95939" w:rsidP="002A7DB9">
      <w:pPr>
        <w:spacing w:after="0" w:line="240" w:lineRule="auto"/>
        <w:ind w:firstLine="425"/>
        <w:jc w:val="both"/>
        <w:rPr>
          <w:rFonts w:ascii="Times New Roman" w:hAnsi="Times New Roman" w:cs="Times New Roman"/>
          <w:sz w:val="24"/>
          <w:szCs w:val="24"/>
          <w:lang w:val="en-US"/>
        </w:rPr>
      </w:pPr>
      <w:r w:rsidRPr="00A95939">
        <w:rPr>
          <w:rFonts w:ascii="Times New Roman" w:hAnsi="Times New Roman" w:cs="Times New Roman"/>
          <w:sz w:val="24"/>
          <w:szCs w:val="24"/>
          <w:lang w:val="en-US"/>
        </w:rPr>
        <w:t>The martech market is a new rapidly developing digital services market serving the marketing function in the digital space. The market has a complex structure corresponding to the functions of digital marketing. In the Russian scientific, but especially in the practical community, there is no clear idea of the structure of this market. At the same time, with the introduction of Western sanctions, the composition of its participants has changed significantly. The article presents market segmentation reflecting the needs of companies using technology in their marketing stacks. Examples of vendors on the Russian market in the context of the selected segments are given.</w:t>
      </w:r>
    </w:p>
    <w:p w14:paraId="701B1C80" w14:textId="18665425" w:rsidR="00A95939" w:rsidRDefault="00A95939" w:rsidP="00A95939">
      <w:pPr>
        <w:spacing w:after="0" w:line="240" w:lineRule="auto"/>
        <w:ind w:firstLine="425"/>
        <w:rPr>
          <w:rFonts w:ascii="Times New Roman" w:hAnsi="Times New Roman" w:cs="Times New Roman"/>
          <w:sz w:val="24"/>
          <w:szCs w:val="24"/>
          <w:lang w:val="en-US"/>
        </w:rPr>
      </w:pPr>
      <w:r w:rsidRPr="00A95939">
        <w:rPr>
          <w:rFonts w:ascii="Times New Roman" w:hAnsi="Times New Roman" w:cs="Times New Roman"/>
          <w:b/>
          <w:bCs/>
          <w:sz w:val="24"/>
          <w:szCs w:val="24"/>
          <w:lang w:val="en-US"/>
        </w:rPr>
        <w:t>Keywords</w:t>
      </w:r>
      <w:r w:rsidRPr="00A95939">
        <w:rPr>
          <w:rFonts w:ascii="Times New Roman" w:hAnsi="Times New Roman" w:cs="Times New Roman"/>
          <w:sz w:val="24"/>
          <w:szCs w:val="24"/>
          <w:lang w:val="en-US"/>
        </w:rPr>
        <w:t xml:space="preserve">: martech, </w:t>
      </w:r>
      <w:r>
        <w:rPr>
          <w:rFonts w:ascii="Times New Roman" w:hAnsi="Times New Roman" w:cs="Times New Roman"/>
          <w:sz w:val="24"/>
          <w:szCs w:val="24"/>
          <w:lang w:val="en-US"/>
        </w:rPr>
        <w:t xml:space="preserve">digital </w:t>
      </w:r>
      <w:r w:rsidRPr="00A95939">
        <w:rPr>
          <w:rFonts w:ascii="Times New Roman" w:hAnsi="Times New Roman" w:cs="Times New Roman"/>
          <w:sz w:val="24"/>
          <w:szCs w:val="24"/>
          <w:lang w:val="en-US"/>
        </w:rPr>
        <w:t>marketing technologies, martech market segments, digital marketing functions</w:t>
      </w:r>
    </w:p>
    <w:p w14:paraId="28B6CBE9" w14:textId="07B97387" w:rsidR="002A7DB9" w:rsidRDefault="002A7DB9" w:rsidP="00A95939">
      <w:pPr>
        <w:spacing w:after="0" w:line="240" w:lineRule="auto"/>
        <w:ind w:firstLine="425"/>
        <w:rPr>
          <w:rFonts w:ascii="Times New Roman" w:hAnsi="Times New Roman" w:cs="Times New Roman"/>
          <w:sz w:val="24"/>
          <w:szCs w:val="24"/>
          <w:lang w:val="en-US"/>
        </w:rPr>
      </w:pPr>
    </w:p>
    <w:p w14:paraId="7091B943" w14:textId="7E66DC51" w:rsidR="002A7DB9" w:rsidRDefault="00E428A7" w:rsidP="00DC4D51">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М</w:t>
      </w:r>
      <w:r w:rsidR="002A7DB9" w:rsidRPr="002A7DB9">
        <w:rPr>
          <w:rFonts w:ascii="Times New Roman" w:hAnsi="Times New Roman" w:cs="Times New Roman"/>
          <w:sz w:val="24"/>
          <w:szCs w:val="24"/>
        </w:rPr>
        <w:t xml:space="preserve">аркетинговые технологии - это программы,  платформы и технологии для </w:t>
      </w:r>
      <w:r w:rsidR="002A7DB9">
        <w:rPr>
          <w:rFonts w:ascii="Times New Roman" w:hAnsi="Times New Roman" w:cs="Times New Roman"/>
          <w:sz w:val="24"/>
          <w:szCs w:val="24"/>
        </w:rPr>
        <w:t>осуществления функций маркетинга в цифровом пространстве</w:t>
      </w:r>
      <w:r w:rsidR="002A7DB9" w:rsidRPr="002A7DB9">
        <w:rPr>
          <w:rFonts w:ascii="Times New Roman" w:hAnsi="Times New Roman" w:cs="Times New Roman"/>
          <w:sz w:val="24"/>
          <w:szCs w:val="24"/>
        </w:rPr>
        <w:t xml:space="preserve">, </w:t>
      </w:r>
      <w:r w:rsidR="002A7DB9">
        <w:rPr>
          <w:rFonts w:ascii="Times New Roman" w:hAnsi="Times New Roman" w:cs="Times New Roman"/>
          <w:sz w:val="24"/>
          <w:szCs w:val="24"/>
        </w:rPr>
        <w:t xml:space="preserve">их </w:t>
      </w:r>
      <w:r w:rsidR="002A7DB9" w:rsidRPr="002A7DB9">
        <w:rPr>
          <w:rFonts w:ascii="Times New Roman" w:hAnsi="Times New Roman" w:cs="Times New Roman"/>
          <w:sz w:val="24"/>
          <w:szCs w:val="24"/>
        </w:rPr>
        <w:t xml:space="preserve">координации и измерения </w:t>
      </w:r>
      <w:r w:rsidR="002A7DB9">
        <w:rPr>
          <w:rFonts w:ascii="Times New Roman" w:hAnsi="Times New Roman" w:cs="Times New Roman"/>
          <w:sz w:val="24"/>
          <w:szCs w:val="24"/>
        </w:rPr>
        <w:t xml:space="preserve">результатов </w:t>
      </w:r>
      <w:r w:rsidR="002A7DB9" w:rsidRPr="002A7DB9">
        <w:rPr>
          <w:rFonts w:ascii="Times New Roman" w:hAnsi="Times New Roman" w:cs="Times New Roman"/>
          <w:sz w:val="24"/>
          <w:szCs w:val="24"/>
        </w:rPr>
        <w:t>маркетинговой деятельности</w:t>
      </w:r>
      <w:r w:rsidR="002A7DB9">
        <w:rPr>
          <w:rFonts w:ascii="Times New Roman" w:hAnsi="Times New Roman" w:cs="Times New Roman"/>
          <w:sz w:val="24"/>
          <w:szCs w:val="24"/>
        </w:rPr>
        <w:t xml:space="preserve"> с целью привлечения и удержания потребителей.</w:t>
      </w:r>
      <w:r>
        <w:rPr>
          <w:rFonts w:ascii="Times New Roman" w:hAnsi="Times New Roman" w:cs="Times New Roman"/>
          <w:sz w:val="24"/>
          <w:szCs w:val="24"/>
        </w:rPr>
        <w:t xml:space="preserve"> </w:t>
      </w:r>
      <w:r w:rsidR="002A7DB9" w:rsidRPr="002A7DB9">
        <w:rPr>
          <w:rFonts w:ascii="Times New Roman" w:hAnsi="Times New Roman" w:cs="Times New Roman"/>
          <w:sz w:val="24"/>
          <w:szCs w:val="24"/>
        </w:rPr>
        <w:t>В начале этого века началась мартех-революция, которая была катализирована</w:t>
      </w:r>
      <w:r w:rsidR="002A7DB9">
        <w:rPr>
          <w:rFonts w:ascii="Times New Roman" w:hAnsi="Times New Roman" w:cs="Times New Roman"/>
          <w:sz w:val="24"/>
          <w:szCs w:val="24"/>
        </w:rPr>
        <w:t xml:space="preserve"> </w:t>
      </w:r>
      <w:r w:rsidR="002A7DB9" w:rsidRPr="002A7DB9">
        <w:rPr>
          <w:rFonts w:ascii="Times New Roman" w:hAnsi="Times New Roman" w:cs="Times New Roman"/>
          <w:sz w:val="24"/>
          <w:szCs w:val="24"/>
        </w:rPr>
        <w:t>облачными технологиями</w:t>
      </w:r>
      <w:r w:rsidR="00A71BD5">
        <w:rPr>
          <w:rFonts w:ascii="Times New Roman" w:hAnsi="Times New Roman" w:cs="Times New Roman"/>
          <w:sz w:val="24"/>
          <w:szCs w:val="24"/>
        </w:rPr>
        <w:t>.</w:t>
      </w:r>
      <w:r w:rsidR="002A7DB9" w:rsidRPr="002A7DB9">
        <w:rPr>
          <w:rFonts w:ascii="Times New Roman" w:hAnsi="Times New Roman" w:cs="Times New Roman"/>
          <w:sz w:val="24"/>
          <w:szCs w:val="24"/>
        </w:rPr>
        <w:t xml:space="preserve"> </w:t>
      </w:r>
      <w:r w:rsidR="00A71BD5">
        <w:rPr>
          <w:rFonts w:ascii="Times New Roman" w:hAnsi="Times New Roman" w:cs="Times New Roman"/>
          <w:sz w:val="24"/>
          <w:szCs w:val="24"/>
        </w:rPr>
        <w:t>Н</w:t>
      </w:r>
      <w:r w:rsidR="002A7DB9" w:rsidRPr="002A7DB9">
        <w:rPr>
          <w:rFonts w:ascii="Times New Roman" w:hAnsi="Times New Roman" w:cs="Times New Roman"/>
          <w:sz w:val="24"/>
          <w:szCs w:val="24"/>
        </w:rPr>
        <w:t xml:space="preserve">а базе </w:t>
      </w:r>
      <w:r w:rsidR="00A71BD5">
        <w:rPr>
          <w:rFonts w:ascii="Times New Roman" w:hAnsi="Times New Roman" w:cs="Times New Roman"/>
          <w:sz w:val="24"/>
          <w:szCs w:val="24"/>
        </w:rPr>
        <w:t>последних</w:t>
      </w:r>
      <w:r w:rsidR="002A7DB9" w:rsidRPr="002A7DB9">
        <w:rPr>
          <w:rFonts w:ascii="Times New Roman" w:hAnsi="Times New Roman" w:cs="Times New Roman"/>
          <w:sz w:val="24"/>
          <w:szCs w:val="24"/>
        </w:rPr>
        <w:t xml:space="preserve"> стали развиваться </w:t>
      </w:r>
      <w:r w:rsidR="002A7DB9" w:rsidRPr="002A7DB9">
        <w:rPr>
          <w:rFonts w:ascii="Times New Roman" w:hAnsi="Times New Roman" w:cs="Times New Roman"/>
          <w:sz w:val="24"/>
          <w:szCs w:val="24"/>
          <w:lang w:val="en-US"/>
        </w:rPr>
        <w:t>SAAS</w:t>
      </w:r>
      <w:r w:rsidR="002A7DB9" w:rsidRPr="002A7DB9">
        <w:rPr>
          <w:rFonts w:ascii="Times New Roman" w:hAnsi="Times New Roman" w:cs="Times New Roman"/>
          <w:sz w:val="24"/>
          <w:szCs w:val="24"/>
        </w:rPr>
        <w:t>-с</w:t>
      </w:r>
      <w:r w:rsidR="002A7DB9">
        <w:rPr>
          <w:rFonts w:ascii="Times New Roman" w:hAnsi="Times New Roman" w:cs="Times New Roman"/>
          <w:sz w:val="24"/>
          <w:szCs w:val="24"/>
        </w:rPr>
        <w:t xml:space="preserve">ервисы. </w:t>
      </w:r>
      <w:r w:rsidR="002A7DB9" w:rsidRPr="002A7DB9">
        <w:rPr>
          <w:rFonts w:ascii="Times New Roman" w:hAnsi="Times New Roman" w:cs="Times New Roman"/>
          <w:sz w:val="24"/>
          <w:szCs w:val="24"/>
        </w:rPr>
        <w:t>SaaS (Software as a Service) — это </w:t>
      </w:r>
      <w:r w:rsidR="002A7DB9">
        <w:rPr>
          <w:rFonts w:ascii="Times New Roman" w:hAnsi="Times New Roman" w:cs="Times New Roman"/>
          <w:sz w:val="24"/>
          <w:szCs w:val="24"/>
        </w:rPr>
        <w:t xml:space="preserve">модель бизнеса, позволяющая предоставлять программное обеспечение как услугу не на условиях продажи лицензии, а на условиях аренды, что резко снижает затраты пользователей. </w:t>
      </w:r>
      <w:r w:rsidR="00A71BD5">
        <w:rPr>
          <w:rFonts w:ascii="Times New Roman" w:hAnsi="Times New Roman" w:cs="Times New Roman"/>
          <w:sz w:val="24"/>
          <w:szCs w:val="24"/>
        </w:rPr>
        <w:t>Вместе с тем</w:t>
      </w:r>
      <w:r w:rsidR="002A7DB9">
        <w:rPr>
          <w:rFonts w:ascii="Times New Roman" w:hAnsi="Times New Roman" w:cs="Times New Roman"/>
          <w:sz w:val="24"/>
          <w:szCs w:val="24"/>
        </w:rPr>
        <w:t xml:space="preserve">, с </w:t>
      </w:r>
      <w:r w:rsidR="00DC4D51">
        <w:rPr>
          <w:rFonts w:ascii="Times New Roman" w:hAnsi="Times New Roman" w:cs="Times New Roman"/>
          <w:sz w:val="24"/>
          <w:szCs w:val="24"/>
        </w:rPr>
        <w:t>ускорением перехода</w:t>
      </w:r>
      <w:r w:rsidR="00A71BD5">
        <w:rPr>
          <w:rFonts w:ascii="Times New Roman" w:hAnsi="Times New Roman" w:cs="Times New Roman"/>
          <w:sz w:val="24"/>
          <w:szCs w:val="24"/>
        </w:rPr>
        <w:t xml:space="preserve"> потребителей и</w:t>
      </w:r>
      <w:r w:rsidR="00DC4D51">
        <w:rPr>
          <w:rFonts w:ascii="Times New Roman" w:hAnsi="Times New Roman" w:cs="Times New Roman"/>
          <w:sz w:val="24"/>
          <w:szCs w:val="24"/>
        </w:rPr>
        <w:t xml:space="preserve"> бизнеса в</w:t>
      </w:r>
      <w:r w:rsidR="002A7DB9">
        <w:rPr>
          <w:rFonts w:ascii="Times New Roman" w:hAnsi="Times New Roman" w:cs="Times New Roman"/>
          <w:sz w:val="24"/>
          <w:szCs w:val="24"/>
        </w:rPr>
        <w:t xml:space="preserve"> интернет</w:t>
      </w:r>
      <w:r w:rsidR="00DC4D51">
        <w:rPr>
          <w:rFonts w:ascii="Times New Roman" w:hAnsi="Times New Roman" w:cs="Times New Roman"/>
          <w:sz w:val="24"/>
          <w:szCs w:val="24"/>
        </w:rPr>
        <w:t xml:space="preserve"> и ростом спроса на маркетинговые решения, </w:t>
      </w:r>
      <w:r w:rsidR="002A7DB9">
        <w:rPr>
          <w:rFonts w:ascii="Times New Roman" w:hAnsi="Times New Roman" w:cs="Times New Roman"/>
          <w:sz w:val="24"/>
          <w:szCs w:val="24"/>
        </w:rPr>
        <w:t xml:space="preserve"> и возникновением экосистем, </w:t>
      </w:r>
      <w:r w:rsidR="00DC4D51">
        <w:rPr>
          <w:rFonts w:ascii="Times New Roman" w:hAnsi="Times New Roman" w:cs="Times New Roman"/>
          <w:sz w:val="24"/>
          <w:szCs w:val="24"/>
        </w:rPr>
        <w:t>стимулирующих</w:t>
      </w:r>
      <w:r w:rsidR="002A7DB9">
        <w:rPr>
          <w:rFonts w:ascii="Times New Roman" w:hAnsi="Times New Roman" w:cs="Times New Roman"/>
          <w:sz w:val="24"/>
          <w:szCs w:val="24"/>
        </w:rPr>
        <w:t xml:space="preserve"> разработк</w:t>
      </w:r>
      <w:r w:rsidR="00DC4D51">
        <w:rPr>
          <w:rFonts w:ascii="Times New Roman" w:hAnsi="Times New Roman" w:cs="Times New Roman"/>
          <w:sz w:val="24"/>
          <w:szCs w:val="24"/>
        </w:rPr>
        <w:t>у</w:t>
      </w:r>
      <w:r w:rsidR="002A7DB9">
        <w:rPr>
          <w:rFonts w:ascii="Times New Roman" w:hAnsi="Times New Roman" w:cs="Times New Roman"/>
          <w:sz w:val="24"/>
          <w:szCs w:val="24"/>
        </w:rPr>
        <w:t xml:space="preserve"> и продаж</w:t>
      </w:r>
      <w:r w:rsidR="00DC4D51">
        <w:rPr>
          <w:rFonts w:ascii="Times New Roman" w:hAnsi="Times New Roman" w:cs="Times New Roman"/>
          <w:sz w:val="24"/>
          <w:szCs w:val="24"/>
        </w:rPr>
        <w:t>у</w:t>
      </w:r>
      <w:r w:rsidR="002A7DB9">
        <w:rPr>
          <w:rFonts w:ascii="Times New Roman" w:hAnsi="Times New Roman" w:cs="Times New Roman"/>
          <w:sz w:val="24"/>
          <w:szCs w:val="24"/>
        </w:rPr>
        <w:t xml:space="preserve"> программного обеспечения, резко ускорился инновационный процесс</w:t>
      </w:r>
      <w:r w:rsidR="00A71BD5">
        <w:rPr>
          <w:rFonts w:ascii="Times New Roman" w:hAnsi="Times New Roman" w:cs="Times New Roman"/>
          <w:sz w:val="24"/>
          <w:szCs w:val="24"/>
        </w:rPr>
        <w:t xml:space="preserve"> в обрасти разработки маркетинговых технологий</w:t>
      </w:r>
      <w:r w:rsidR="002A7DB9">
        <w:rPr>
          <w:rFonts w:ascii="Times New Roman" w:hAnsi="Times New Roman" w:cs="Times New Roman"/>
          <w:sz w:val="24"/>
          <w:szCs w:val="24"/>
        </w:rPr>
        <w:t xml:space="preserve">, обеспечивающий огромные </w:t>
      </w:r>
      <w:r w:rsidR="002A7DB9" w:rsidRPr="002A7DB9">
        <w:rPr>
          <w:rFonts w:ascii="Times New Roman" w:hAnsi="Times New Roman" w:cs="Times New Roman"/>
          <w:sz w:val="24"/>
          <w:szCs w:val="24"/>
        </w:rPr>
        <w:t xml:space="preserve">возможности </w:t>
      </w:r>
      <w:r w:rsidR="002A7DB9">
        <w:rPr>
          <w:rFonts w:ascii="Times New Roman" w:hAnsi="Times New Roman" w:cs="Times New Roman"/>
          <w:sz w:val="24"/>
          <w:szCs w:val="24"/>
        </w:rPr>
        <w:t xml:space="preserve">для реализации </w:t>
      </w:r>
      <w:r w:rsidR="002A7DB9">
        <w:rPr>
          <w:rFonts w:ascii="Times New Roman" w:hAnsi="Times New Roman" w:cs="Times New Roman"/>
          <w:sz w:val="24"/>
          <w:szCs w:val="24"/>
        </w:rPr>
        <w:lastRenderedPageBreak/>
        <w:t xml:space="preserve">функций маркетинга, </w:t>
      </w:r>
      <w:r w:rsidR="002A7DB9" w:rsidRPr="002A7DB9">
        <w:rPr>
          <w:rFonts w:ascii="Times New Roman" w:hAnsi="Times New Roman" w:cs="Times New Roman"/>
          <w:sz w:val="24"/>
          <w:szCs w:val="24"/>
        </w:rPr>
        <w:t>и разнообразие</w:t>
      </w:r>
      <w:r w:rsidR="002A7DB9">
        <w:rPr>
          <w:rFonts w:ascii="Times New Roman" w:hAnsi="Times New Roman" w:cs="Times New Roman"/>
          <w:sz w:val="24"/>
          <w:szCs w:val="24"/>
        </w:rPr>
        <w:t xml:space="preserve"> </w:t>
      </w:r>
      <w:r w:rsidR="00A71BD5">
        <w:rPr>
          <w:rFonts w:ascii="Times New Roman" w:hAnsi="Times New Roman" w:cs="Times New Roman"/>
          <w:sz w:val="24"/>
          <w:szCs w:val="24"/>
        </w:rPr>
        <w:t xml:space="preserve">предлагаемых </w:t>
      </w:r>
      <w:r w:rsidR="002A7DB9">
        <w:rPr>
          <w:rFonts w:ascii="Times New Roman" w:hAnsi="Times New Roman" w:cs="Times New Roman"/>
          <w:sz w:val="24"/>
          <w:szCs w:val="24"/>
        </w:rPr>
        <w:t>программных</w:t>
      </w:r>
      <w:r w:rsidR="002A7DB9" w:rsidRPr="002A7DB9">
        <w:rPr>
          <w:rFonts w:ascii="Times New Roman" w:hAnsi="Times New Roman" w:cs="Times New Roman"/>
          <w:sz w:val="24"/>
          <w:szCs w:val="24"/>
        </w:rPr>
        <w:t xml:space="preserve"> решений</w:t>
      </w:r>
      <w:r w:rsidR="00A71BD5">
        <w:rPr>
          <w:rFonts w:ascii="Times New Roman" w:hAnsi="Times New Roman" w:cs="Times New Roman"/>
          <w:sz w:val="24"/>
          <w:szCs w:val="24"/>
        </w:rPr>
        <w:t>. Это</w:t>
      </w:r>
      <w:r w:rsidR="002A7DB9" w:rsidRPr="002A7DB9">
        <w:rPr>
          <w:rFonts w:ascii="Times New Roman" w:hAnsi="Times New Roman" w:cs="Times New Roman"/>
          <w:sz w:val="24"/>
          <w:szCs w:val="24"/>
        </w:rPr>
        <w:t xml:space="preserve"> </w:t>
      </w:r>
      <w:r w:rsidR="00A71BD5">
        <w:rPr>
          <w:rFonts w:ascii="Times New Roman" w:hAnsi="Times New Roman" w:cs="Times New Roman"/>
          <w:sz w:val="24"/>
          <w:szCs w:val="24"/>
        </w:rPr>
        <w:t>также</w:t>
      </w:r>
      <w:r w:rsidR="002A7DB9" w:rsidRPr="002A7DB9">
        <w:rPr>
          <w:rFonts w:ascii="Times New Roman" w:hAnsi="Times New Roman" w:cs="Times New Roman"/>
          <w:sz w:val="24"/>
          <w:szCs w:val="24"/>
        </w:rPr>
        <w:t xml:space="preserve"> </w:t>
      </w:r>
      <w:r w:rsidR="00A71BD5">
        <w:rPr>
          <w:rFonts w:ascii="Times New Roman" w:hAnsi="Times New Roman" w:cs="Times New Roman"/>
          <w:sz w:val="24"/>
          <w:szCs w:val="24"/>
        </w:rPr>
        <w:t>обусловило снижение</w:t>
      </w:r>
      <w:r w:rsidR="002A7DB9" w:rsidRPr="002A7DB9">
        <w:rPr>
          <w:rFonts w:ascii="Times New Roman" w:hAnsi="Times New Roman" w:cs="Times New Roman"/>
          <w:sz w:val="24"/>
          <w:szCs w:val="24"/>
        </w:rPr>
        <w:t xml:space="preserve"> цен этих решений</w:t>
      </w:r>
      <w:r w:rsidR="002A7DB9">
        <w:rPr>
          <w:rFonts w:ascii="Times New Roman" w:hAnsi="Times New Roman" w:cs="Times New Roman"/>
          <w:sz w:val="24"/>
          <w:szCs w:val="24"/>
        </w:rPr>
        <w:t>.</w:t>
      </w:r>
    </w:p>
    <w:p w14:paraId="7836660C" w14:textId="576CEBD4" w:rsidR="00DC4D51" w:rsidRPr="000B7E04" w:rsidRDefault="007E7F43" w:rsidP="000B7E0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DC4D51" w:rsidRPr="000B7E04">
        <w:rPr>
          <w:rFonts w:ascii="Times New Roman" w:hAnsi="Times New Roman" w:cs="Times New Roman"/>
          <w:sz w:val="24"/>
          <w:szCs w:val="24"/>
        </w:rPr>
        <w:t>Карта маркетинговых технологий 2022 г.</w:t>
      </w:r>
      <w:r w:rsidR="00DC4D51" w:rsidRPr="000B7E04">
        <w:rPr>
          <w:rFonts w:ascii="Times New Roman" w:hAnsi="Times New Roman" w:cs="Times New Roman"/>
          <w:sz w:val="24"/>
          <w:szCs w:val="24"/>
          <w:vertAlign w:val="superscript"/>
        </w:rPr>
        <w:footnoteReference w:id="1"/>
      </w:r>
      <w:r w:rsidR="00DC4D51" w:rsidRPr="000B7E04">
        <w:rPr>
          <w:rFonts w:ascii="Times New Roman" w:hAnsi="Times New Roman" w:cs="Times New Roman"/>
          <w:sz w:val="24"/>
          <w:szCs w:val="24"/>
          <w:vertAlign w:val="superscript"/>
        </w:rPr>
        <w:t>,</w:t>
      </w:r>
      <w:r w:rsidR="00DC4D51" w:rsidRPr="000B7E04">
        <w:rPr>
          <w:rFonts w:ascii="Times New Roman" w:hAnsi="Times New Roman" w:cs="Times New Roman"/>
          <w:sz w:val="24"/>
          <w:szCs w:val="24"/>
        </w:rPr>
        <w:t xml:space="preserve"> публикуемая Скоттом Бринкером, содержит 9 932 маркетинговых приложения в</w:t>
      </w:r>
      <w:r w:rsidR="00DC4D51" w:rsidRPr="000B7E04">
        <w:rPr>
          <w:rFonts w:ascii="Times New Roman" w:hAnsi="Times New Roman" w:cs="Times New Roman"/>
          <w:sz w:val="24"/>
          <w:szCs w:val="24"/>
        </w:rPr>
        <w:t xml:space="preserve"> 6 сегментах и</w:t>
      </w:r>
      <w:r w:rsidR="00DC4D51" w:rsidRPr="000B7E04">
        <w:rPr>
          <w:rFonts w:ascii="Times New Roman" w:hAnsi="Times New Roman" w:cs="Times New Roman"/>
          <w:sz w:val="24"/>
          <w:szCs w:val="24"/>
        </w:rPr>
        <w:t xml:space="preserve"> 49 </w:t>
      </w:r>
      <w:r w:rsidR="00DC4D51" w:rsidRPr="000B7E04">
        <w:rPr>
          <w:rFonts w:ascii="Times New Roman" w:hAnsi="Times New Roman" w:cs="Times New Roman"/>
          <w:sz w:val="24"/>
          <w:szCs w:val="24"/>
        </w:rPr>
        <w:t>субсегментах рынка мартех</w:t>
      </w:r>
      <w:r w:rsidR="00DC4D51" w:rsidRPr="000B7E04">
        <w:rPr>
          <w:rFonts w:ascii="Times New Roman" w:hAnsi="Times New Roman" w:cs="Times New Roman"/>
          <w:sz w:val="24"/>
          <w:szCs w:val="24"/>
        </w:rPr>
        <w:t>. В 2022 г</w:t>
      </w:r>
      <w:r w:rsidR="00DC4D51" w:rsidRPr="000B7E04">
        <w:rPr>
          <w:rFonts w:ascii="Times New Roman" w:hAnsi="Times New Roman" w:cs="Times New Roman"/>
          <w:sz w:val="24"/>
          <w:szCs w:val="24"/>
        </w:rPr>
        <w:t>.</w:t>
      </w:r>
      <w:r w:rsidR="00DC4D51" w:rsidRPr="000B7E04">
        <w:rPr>
          <w:rFonts w:ascii="Times New Roman" w:hAnsi="Times New Roman" w:cs="Times New Roman"/>
          <w:sz w:val="24"/>
          <w:szCs w:val="24"/>
        </w:rPr>
        <w:t xml:space="preserve"> появилось 2000 новых сервисов по сравнению с 2021 г. Для сравнения в 2011 г. на карте были отражены только 150 маркетинговых сервисов. Количество технологий за этот период выросло на 6 521%</w:t>
      </w:r>
      <w:r w:rsidR="00DC4D51" w:rsidRPr="000B7E04">
        <w:rPr>
          <w:rFonts w:ascii="Times New Roman" w:hAnsi="Times New Roman" w:cs="Times New Roman"/>
          <w:sz w:val="24"/>
          <w:szCs w:val="24"/>
          <w:vertAlign w:val="superscript"/>
        </w:rPr>
        <w:footnoteReference w:id="2"/>
      </w:r>
      <w:r w:rsidR="00DC4D51" w:rsidRPr="000B7E04">
        <w:rPr>
          <w:rFonts w:ascii="Times New Roman" w:hAnsi="Times New Roman" w:cs="Times New Roman"/>
          <w:sz w:val="24"/>
          <w:szCs w:val="24"/>
        </w:rPr>
        <w:t xml:space="preserve">. </w:t>
      </w:r>
      <w:r w:rsidR="00DC4D51" w:rsidRPr="000B7E04">
        <w:rPr>
          <w:rFonts w:ascii="Times New Roman" w:hAnsi="Times New Roman" w:cs="Times New Roman"/>
          <w:sz w:val="24"/>
          <w:szCs w:val="24"/>
        </w:rPr>
        <w:t>Рынок растет не только за счет появления все большего количества фирм, предоставляющих маркетинговые сервисы, но и за счет слияний и поглощений. Так, например, в 2021 г.  Salesforce поглотила Slack за 27,7 млрд.долл</w:t>
      </w:r>
      <w:r w:rsidR="00DC4D51" w:rsidRPr="000B7E04">
        <w:rPr>
          <w:rFonts w:ascii="Times New Roman" w:hAnsi="Times New Roman" w:cs="Times New Roman"/>
          <w:sz w:val="24"/>
          <w:szCs w:val="24"/>
          <w:vertAlign w:val="superscript"/>
        </w:rPr>
        <w:footnoteReference w:id="3"/>
      </w:r>
      <w:r w:rsidR="00DC4D51" w:rsidRPr="000B7E04">
        <w:rPr>
          <w:rFonts w:ascii="Times New Roman" w:hAnsi="Times New Roman" w:cs="Times New Roman"/>
          <w:sz w:val="24"/>
          <w:szCs w:val="24"/>
        </w:rPr>
        <w:t>, а общее количество сделок на рынке в 2021 г. составило 166</w:t>
      </w:r>
      <w:r w:rsidR="00DC4D51" w:rsidRPr="000B7E04">
        <w:rPr>
          <w:rFonts w:ascii="Times New Roman" w:hAnsi="Times New Roman" w:cs="Times New Roman"/>
          <w:sz w:val="24"/>
          <w:szCs w:val="24"/>
          <w:vertAlign w:val="superscript"/>
        </w:rPr>
        <w:footnoteReference w:id="4"/>
      </w:r>
      <w:r w:rsidR="00DC4D51" w:rsidRPr="000B7E04">
        <w:rPr>
          <w:rFonts w:ascii="Times New Roman" w:hAnsi="Times New Roman" w:cs="Times New Roman"/>
          <w:sz w:val="24"/>
          <w:szCs w:val="24"/>
        </w:rPr>
        <w:t>.</w:t>
      </w:r>
    </w:p>
    <w:p w14:paraId="113FDD1E" w14:textId="3E8FCCF1" w:rsidR="00A5396F" w:rsidRPr="000B7E04" w:rsidRDefault="007E7F43" w:rsidP="000B7E04">
      <w:pPr>
        <w:spacing w:after="0" w:line="240" w:lineRule="auto"/>
        <w:ind w:firstLine="425"/>
        <w:jc w:val="both"/>
        <w:rPr>
          <w:rFonts w:ascii="Times New Roman" w:hAnsi="Times New Roman" w:cs="Times New Roman"/>
          <w:sz w:val="24"/>
          <w:szCs w:val="24"/>
          <w:vertAlign w:val="superscript"/>
        </w:rPr>
      </w:pPr>
      <w:r w:rsidRPr="000B7E04">
        <w:rPr>
          <w:rFonts w:ascii="Times New Roman" w:hAnsi="Times New Roman" w:cs="Times New Roman"/>
          <w:sz w:val="24"/>
          <w:szCs w:val="24"/>
        </w:rPr>
        <w:t xml:space="preserve">   </w:t>
      </w:r>
      <w:r w:rsidR="00A5396F" w:rsidRPr="000B7E04">
        <w:rPr>
          <w:rFonts w:ascii="Times New Roman" w:hAnsi="Times New Roman" w:cs="Times New Roman"/>
          <w:sz w:val="24"/>
          <w:szCs w:val="24"/>
        </w:rPr>
        <w:t xml:space="preserve">Общая </w:t>
      </w:r>
      <w:r w:rsidR="00A5396F" w:rsidRPr="000B7E04">
        <w:rPr>
          <w:rFonts w:ascii="Times New Roman" w:hAnsi="Times New Roman" w:cs="Times New Roman"/>
          <w:sz w:val="24"/>
          <w:szCs w:val="24"/>
        </w:rPr>
        <w:t>величина рынка</w:t>
      </w:r>
      <w:r w:rsidR="00A5396F" w:rsidRPr="000B7E04">
        <w:rPr>
          <w:rFonts w:ascii="Times New Roman" w:hAnsi="Times New Roman" w:cs="Times New Roman"/>
          <w:sz w:val="24"/>
          <w:szCs w:val="24"/>
        </w:rPr>
        <w:t xml:space="preserve"> martech </w:t>
      </w:r>
      <w:r w:rsidR="00A5396F" w:rsidRPr="000B7E04">
        <w:rPr>
          <w:rFonts w:ascii="Times New Roman" w:hAnsi="Times New Roman" w:cs="Times New Roman"/>
          <w:sz w:val="24"/>
          <w:szCs w:val="24"/>
        </w:rPr>
        <w:t>в</w:t>
      </w:r>
      <w:r w:rsidR="00A5396F" w:rsidRPr="000B7E04">
        <w:rPr>
          <w:rFonts w:ascii="Times New Roman" w:hAnsi="Times New Roman" w:cs="Times New Roman"/>
          <w:sz w:val="24"/>
          <w:szCs w:val="24"/>
        </w:rPr>
        <w:t xml:space="preserve"> мире в 2021 г</w:t>
      </w:r>
      <w:r w:rsidR="00A5396F" w:rsidRPr="000B7E04">
        <w:rPr>
          <w:rFonts w:ascii="Times New Roman" w:hAnsi="Times New Roman" w:cs="Times New Roman"/>
          <w:sz w:val="24"/>
          <w:szCs w:val="24"/>
        </w:rPr>
        <w:t>.</w:t>
      </w:r>
      <w:r w:rsidR="00A5396F" w:rsidRPr="000B7E04">
        <w:rPr>
          <w:rFonts w:ascii="Times New Roman" w:hAnsi="Times New Roman" w:cs="Times New Roman"/>
          <w:sz w:val="24"/>
          <w:szCs w:val="24"/>
        </w:rPr>
        <w:t xml:space="preserve"> составила около 345 миллиардов долларов. Увеличение </w:t>
      </w:r>
      <w:r w:rsidR="00A5396F" w:rsidRPr="000B7E04">
        <w:rPr>
          <w:rFonts w:ascii="Times New Roman" w:hAnsi="Times New Roman" w:cs="Times New Roman"/>
          <w:sz w:val="24"/>
          <w:szCs w:val="24"/>
        </w:rPr>
        <w:t xml:space="preserve">технологических </w:t>
      </w:r>
      <w:r w:rsidR="00A5396F" w:rsidRPr="000B7E04">
        <w:rPr>
          <w:rFonts w:ascii="Times New Roman" w:hAnsi="Times New Roman" w:cs="Times New Roman"/>
          <w:sz w:val="24"/>
          <w:szCs w:val="24"/>
        </w:rPr>
        <w:t>расходов компаний B2B опережа</w:t>
      </w:r>
      <w:r w:rsidR="00A5396F" w:rsidRPr="000B7E04">
        <w:rPr>
          <w:rFonts w:ascii="Times New Roman" w:hAnsi="Times New Roman" w:cs="Times New Roman"/>
          <w:sz w:val="24"/>
          <w:szCs w:val="24"/>
        </w:rPr>
        <w:t>ет</w:t>
      </w:r>
      <w:r w:rsidR="00A5396F" w:rsidRPr="000B7E04">
        <w:rPr>
          <w:rFonts w:ascii="Times New Roman" w:hAnsi="Times New Roman" w:cs="Times New Roman"/>
          <w:sz w:val="24"/>
          <w:szCs w:val="24"/>
        </w:rPr>
        <w:t xml:space="preserve"> увеличение </w:t>
      </w:r>
      <w:r w:rsidR="00A5396F" w:rsidRPr="000B7E04">
        <w:rPr>
          <w:rFonts w:ascii="Times New Roman" w:hAnsi="Times New Roman" w:cs="Times New Roman"/>
          <w:sz w:val="24"/>
          <w:szCs w:val="24"/>
        </w:rPr>
        <w:t xml:space="preserve">расходов </w:t>
      </w:r>
      <w:r w:rsidR="00A5396F" w:rsidRPr="000B7E04">
        <w:rPr>
          <w:rFonts w:ascii="Times New Roman" w:hAnsi="Times New Roman" w:cs="Times New Roman"/>
          <w:sz w:val="24"/>
          <w:szCs w:val="24"/>
        </w:rPr>
        <w:t>компаний B2C.</w:t>
      </w:r>
      <w:r w:rsidR="00A5396F" w:rsidRPr="000B7E04">
        <w:rPr>
          <w:rFonts w:ascii="Times New Roman" w:hAnsi="Times New Roman" w:cs="Times New Roman"/>
          <w:sz w:val="24"/>
          <w:szCs w:val="24"/>
          <w:vertAlign w:val="superscript"/>
        </w:rPr>
        <w:t xml:space="preserve"> </w:t>
      </w:r>
      <w:r w:rsidR="00A5396F" w:rsidRPr="000B7E04">
        <w:rPr>
          <w:rFonts w:ascii="Times New Roman" w:hAnsi="Times New Roman" w:cs="Times New Roman"/>
          <w:sz w:val="24"/>
          <w:szCs w:val="24"/>
        </w:rPr>
        <w:t>Рост расходов на рынке</w:t>
      </w:r>
      <w:r w:rsidR="00A5396F" w:rsidRPr="000B7E04">
        <w:rPr>
          <w:rFonts w:ascii="Times New Roman" w:hAnsi="Times New Roman" w:cs="Times New Roman"/>
          <w:sz w:val="24"/>
          <w:szCs w:val="24"/>
        </w:rPr>
        <w:t xml:space="preserve"> Martech опережают </w:t>
      </w:r>
      <w:r w:rsidR="00A5396F" w:rsidRPr="000B7E04">
        <w:rPr>
          <w:rFonts w:ascii="Times New Roman" w:hAnsi="Times New Roman" w:cs="Times New Roman"/>
          <w:sz w:val="24"/>
          <w:szCs w:val="24"/>
        </w:rPr>
        <w:t xml:space="preserve">рост </w:t>
      </w:r>
      <w:r w:rsidR="00A5396F" w:rsidRPr="000B7E04">
        <w:rPr>
          <w:rFonts w:ascii="Times New Roman" w:hAnsi="Times New Roman" w:cs="Times New Roman"/>
          <w:sz w:val="24"/>
          <w:szCs w:val="24"/>
        </w:rPr>
        <w:t>расход</w:t>
      </w:r>
      <w:r w:rsidR="00A5396F" w:rsidRPr="000B7E04">
        <w:rPr>
          <w:rFonts w:ascii="Times New Roman" w:hAnsi="Times New Roman" w:cs="Times New Roman"/>
          <w:sz w:val="24"/>
          <w:szCs w:val="24"/>
        </w:rPr>
        <w:t>ов</w:t>
      </w:r>
      <w:r w:rsidR="00A5396F" w:rsidRPr="000B7E04">
        <w:rPr>
          <w:rFonts w:ascii="Times New Roman" w:hAnsi="Times New Roman" w:cs="Times New Roman"/>
          <w:sz w:val="24"/>
          <w:szCs w:val="24"/>
        </w:rPr>
        <w:t xml:space="preserve"> на маркетинг в целом: на долю martech по миру в целом приходится 25,4% бюджет</w:t>
      </w:r>
      <w:r w:rsidR="001A3FD6" w:rsidRPr="000B7E04">
        <w:rPr>
          <w:rFonts w:ascii="Times New Roman" w:hAnsi="Times New Roman" w:cs="Times New Roman"/>
          <w:sz w:val="24"/>
          <w:szCs w:val="24"/>
        </w:rPr>
        <w:t>ных</w:t>
      </w:r>
      <w:r w:rsidR="00A5396F" w:rsidRPr="000B7E04">
        <w:rPr>
          <w:rFonts w:ascii="Times New Roman" w:hAnsi="Times New Roman" w:cs="Times New Roman"/>
          <w:sz w:val="24"/>
          <w:szCs w:val="24"/>
        </w:rPr>
        <w:t xml:space="preserve"> </w:t>
      </w:r>
      <w:r w:rsidR="001A3FD6" w:rsidRPr="000B7E04">
        <w:rPr>
          <w:rFonts w:ascii="Times New Roman" w:hAnsi="Times New Roman" w:cs="Times New Roman"/>
          <w:sz w:val="24"/>
          <w:szCs w:val="24"/>
        </w:rPr>
        <w:t>расходов</w:t>
      </w:r>
      <w:r w:rsidR="001A3FD6" w:rsidRPr="000B7E04">
        <w:rPr>
          <w:rStyle w:val="a6"/>
          <w:rFonts w:ascii="Times New Roman" w:hAnsi="Times New Roman" w:cs="Times New Roman"/>
          <w:sz w:val="24"/>
          <w:szCs w:val="24"/>
        </w:rPr>
        <w:footnoteReference w:id="5"/>
      </w:r>
      <w:r w:rsidR="001A3FD6" w:rsidRPr="000B7E04">
        <w:rPr>
          <w:rFonts w:ascii="Times New Roman" w:hAnsi="Times New Roman" w:cs="Times New Roman"/>
          <w:sz w:val="24"/>
          <w:szCs w:val="24"/>
        </w:rPr>
        <w:t>.</w:t>
      </w:r>
    </w:p>
    <w:p w14:paraId="2B53B369" w14:textId="4784D1CF" w:rsidR="001A3FD6" w:rsidRPr="000B7E04" w:rsidRDefault="007E7F43" w:rsidP="000B7E04">
      <w:pPr>
        <w:spacing w:after="0" w:line="240" w:lineRule="auto"/>
        <w:ind w:firstLine="425"/>
        <w:jc w:val="both"/>
        <w:rPr>
          <w:rFonts w:ascii="Times New Roman" w:hAnsi="Times New Roman" w:cs="Times New Roman"/>
          <w:sz w:val="24"/>
          <w:szCs w:val="24"/>
        </w:rPr>
      </w:pPr>
      <w:r w:rsidRPr="000B7E04">
        <w:rPr>
          <w:rFonts w:ascii="Times New Roman" w:hAnsi="Times New Roman" w:cs="Times New Roman"/>
          <w:sz w:val="24"/>
          <w:szCs w:val="24"/>
        </w:rPr>
        <w:t xml:space="preserve">    </w:t>
      </w:r>
      <w:r w:rsidR="001A3FD6" w:rsidRPr="000B7E04">
        <w:rPr>
          <w:rFonts w:ascii="Times New Roman" w:hAnsi="Times New Roman" w:cs="Times New Roman"/>
          <w:sz w:val="24"/>
          <w:szCs w:val="24"/>
        </w:rPr>
        <w:t xml:space="preserve">На </w:t>
      </w:r>
      <w:r w:rsidR="001A3FD6" w:rsidRPr="000B7E04">
        <w:rPr>
          <w:rFonts w:ascii="Times New Roman" w:hAnsi="Times New Roman" w:cs="Times New Roman"/>
          <w:sz w:val="24"/>
          <w:szCs w:val="24"/>
        </w:rPr>
        <w:t xml:space="preserve"> рис.</w:t>
      </w:r>
      <w:r w:rsidR="001A3FD6" w:rsidRPr="000B7E04">
        <w:rPr>
          <w:rFonts w:ascii="Times New Roman" w:hAnsi="Times New Roman" w:cs="Times New Roman"/>
          <w:sz w:val="24"/>
          <w:szCs w:val="24"/>
        </w:rPr>
        <w:t>1</w:t>
      </w:r>
      <w:r w:rsidR="001A3FD6" w:rsidRPr="000B7E04">
        <w:rPr>
          <w:rFonts w:ascii="Times New Roman" w:hAnsi="Times New Roman" w:cs="Times New Roman"/>
          <w:sz w:val="24"/>
          <w:szCs w:val="24"/>
        </w:rPr>
        <w:t xml:space="preserve"> </w:t>
      </w:r>
      <w:r w:rsidR="001A3FD6" w:rsidRPr="000B7E04">
        <w:rPr>
          <w:rFonts w:ascii="Times New Roman" w:hAnsi="Times New Roman" w:cs="Times New Roman"/>
          <w:sz w:val="24"/>
          <w:szCs w:val="24"/>
        </w:rPr>
        <w:t>п</w:t>
      </w:r>
      <w:r w:rsidR="001A3FD6" w:rsidRPr="000B7E04">
        <w:rPr>
          <w:rFonts w:ascii="Times New Roman" w:hAnsi="Times New Roman" w:cs="Times New Roman"/>
          <w:sz w:val="24"/>
          <w:szCs w:val="24"/>
        </w:rPr>
        <w:t>редставлены размеры сегментов рынка</w:t>
      </w:r>
      <w:r w:rsidRPr="000B7E04">
        <w:rPr>
          <w:rFonts w:ascii="Times New Roman" w:hAnsi="Times New Roman" w:cs="Times New Roman"/>
          <w:sz w:val="24"/>
          <w:szCs w:val="24"/>
        </w:rPr>
        <w:t xml:space="preserve"> мартех</w:t>
      </w:r>
      <w:r w:rsidR="001A3FD6" w:rsidRPr="000B7E04">
        <w:rPr>
          <w:rFonts w:ascii="Times New Roman" w:hAnsi="Times New Roman" w:cs="Times New Roman"/>
          <w:sz w:val="24"/>
          <w:szCs w:val="24"/>
        </w:rPr>
        <w:t xml:space="preserve"> в 2020 </w:t>
      </w:r>
      <w:r w:rsidR="002174E0" w:rsidRPr="000B7E04">
        <w:rPr>
          <w:rFonts w:ascii="Times New Roman" w:hAnsi="Times New Roman" w:cs="Times New Roman"/>
          <w:sz w:val="24"/>
          <w:szCs w:val="24"/>
        </w:rPr>
        <w:t>и</w:t>
      </w:r>
      <w:r w:rsidR="001A3FD6" w:rsidRPr="000B7E04">
        <w:rPr>
          <w:rFonts w:ascii="Times New Roman" w:hAnsi="Times New Roman" w:cs="Times New Roman"/>
          <w:sz w:val="24"/>
          <w:szCs w:val="24"/>
        </w:rPr>
        <w:t xml:space="preserve"> 2022 г.,</w:t>
      </w:r>
      <w:r w:rsidR="001A3FD6" w:rsidRPr="000B7E04">
        <w:rPr>
          <w:rStyle w:val="a6"/>
          <w:rFonts w:ascii="Times New Roman" w:hAnsi="Times New Roman" w:cs="Times New Roman"/>
          <w:sz w:val="24"/>
          <w:szCs w:val="24"/>
        </w:rPr>
        <w:footnoteReference w:id="6"/>
      </w:r>
      <w:r w:rsidR="002174E0" w:rsidRPr="000B7E04">
        <w:rPr>
          <w:rFonts w:ascii="Times New Roman" w:hAnsi="Times New Roman" w:cs="Times New Roman"/>
          <w:sz w:val="24"/>
          <w:szCs w:val="24"/>
        </w:rPr>
        <w:t xml:space="preserve"> согласно Скотту Бринкеру. Сегменты </w:t>
      </w:r>
      <w:r w:rsidR="002174E0" w:rsidRPr="000B7E04">
        <w:rPr>
          <w:rFonts w:ascii="Times New Roman" w:hAnsi="Times New Roman" w:cs="Times New Roman"/>
          <w:sz w:val="24"/>
          <w:szCs w:val="24"/>
        </w:rPr>
        <w:t>выделен</w:t>
      </w:r>
      <w:r w:rsidR="002174E0" w:rsidRPr="000B7E04">
        <w:rPr>
          <w:rFonts w:ascii="Times New Roman" w:hAnsi="Times New Roman" w:cs="Times New Roman"/>
          <w:sz w:val="24"/>
          <w:szCs w:val="24"/>
        </w:rPr>
        <w:t>ы</w:t>
      </w:r>
      <w:r w:rsidR="002174E0" w:rsidRPr="000B7E04">
        <w:rPr>
          <w:rFonts w:ascii="Times New Roman" w:hAnsi="Times New Roman" w:cs="Times New Roman"/>
          <w:sz w:val="24"/>
          <w:szCs w:val="24"/>
        </w:rPr>
        <w:t xml:space="preserve"> по </w:t>
      </w:r>
      <w:r w:rsidR="002174E0" w:rsidRPr="000B7E04">
        <w:rPr>
          <w:rFonts w:ascii="Times New Roman" w:hAnsi="Times New Roman" w:cs="Times New Roman"/>
          <w:sz w:val="24"/>
          <w:szCs w:val="24"/>
        </w:rPr>
        <w:t xml:space="preserve">следующим </w:t>
      </w:r>
      <w:r w:rsidR="002174E0" w:rsidRPr="000B7E04">
        <w:rPr>
          <w:rFonts w:ascii="Times New Roman" w:hAnsi="Times New Roman" w:cs="Times New Roman"/>
          <w:sz w:val="24"/>
          <w:szCs w:val="24"/>
        </w:rPr>
        <w:t>маркетинговым функциям</w:t>
      </w:r>
      <w:r w:rsidR="002174E0" w:rsidRPr="000B7E04">
        <w:rPr>
          <w:rFonts w:ascii="Times New Roman" w:hAnsi="Times New Roman" w:cs="Times New Roman"/>
          <w:sz w:val="24"/>
          <w:szCs w:val="24"/>
        </w:rPr>
        <w:t>: «Реклама и продвижение» (красный); «Предоставление контента и впечатлений» (оранжевый); «Взаимоотношения</w:t>
      </w:r>
      <w:r w:rsidR="00E652B1">
        <w:rPr>
          <w:rFonts w:ascii="Times New Roman" w:hAnsi="Times New Roman" w:cs="Times New Roman"/>
          <w:sz w:val="24"/>
          <w:szCs w:val="24"/>
        </w:rPr>
        <w:t xml:space="preserve"> и работа</w:t>
      </w:r>
      <w:r w:rsidR="002174E0" w:rsidRPr="000B7E04">
        <w:rPr>
          <w:rFonts w:ascii="Times New Roman" w:hAnsi="Times New Roman" w:cs="Times New Roman"/>
          <w:sz w:val="24"/>
          <w:szCs w:val="24"/>
        </w:rPr>
        <w:t xml:space="preserve"> в социальных сетях» (желтый); «Электронная коммерция» (зеленый); «Работа с данными» (синий); «Управление маркетингом» (серый).</w:t>
      </w:r>
    </w:p>
    <w:p w14:paraId="7DEE696D" w14:textId="055552E6" w:rsidR="001A3FD6" w:rsidRPr="000B7E04" w:rsidRDefault="001A3FD6" w:rsidP="000B7E04">
      <w:pPr>
        <w:spacing w:after="0"/>
        <w:ind w:firstLine="425"/>
        <w:jc w:val="center"/>
        <w:rPr>
          <w:rFonts w:ascii="Times New Roman" w:hAnsi="Times New Roman" w:cs="Times New Roman"/>
          <w:sz w:val="24"/>
          <w:szCs w:val="24"/>
        </w:rPr>
      </w:pPr>
      <w:r w:rsidRPr="000B7E04">
        <w:rPr>
          <w:rFonts w:ascii="Times New Roman" w:hAnsi="Times New Roman" w:cs="Times New Roman"/>
          <w:sz w:val="24"/>
          <w:szCs w:val="24"/>
        </w:rPr>
        <w:drawing>
          <wp:inline distT="0" distB="0" distL="0" distR="0" wp14:anchorId="07F37592" wp14:editId="21F21E22">
            <wp:extent cx="3904885" cy="219600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4885" cy="2196000"/>
                    </a:xfrm>
                    <a:prstGeom prst="rect">
                      <a:avLst/>
                    </a:prstGeom>
                  </pic:spPr>
                </pic:pic>
              </a:graphicData>
            </a:graphic>
          </wp:inline>
        </w:drawing>
      </w:r>
    </w:p>
    <w:p w14:paraId="3559EC57" w14:textId="639E868C" w:rsidR="001A3FD6" w:rsidRDefault="001A3FD6" w:rsidP="000B7E04">
      <w:pPr>
        <w:spacing w:after="0"/>
        <w:ind w:firstLine="425"/>
        <w:jc w:val="center"/>
        <w:rPr>
          <w:rFonts w:ascii="Times New Roman" w:hAnsi="Times New Roman" w:cs="Times New Roman"/>
          <w:sz w:val="24"/>
          <w:szCs w:val="24"/>
        </w:rPr>
      </w:pPr>
      <w:r w:rsidRPr="000B7E04">
        <w:rPr>
          <w:rFonts w:ascii="Times New Roman" w:hAnsi="Times New Roman" w:cs="Times New Roman"/>
          <w:sz w:val="24"/>
          <w:szCs w:val="24"/>
        </w:rPr>
        <w:t>Рис.1 Сегменты мирового рынка мартех в 2020 и 2022 гг. по количеству решений</w:t>
      </w:r>
    </w:p>
    <w:p w14:paraId="539C9308" w14:textId="77777777" w:rsidR="000B7E04" w:rsidRPr="000B7E04" w:rsidRDefault="000B7E04" w:rsidP="000B7E04">
      <w:pPr>
        <w:spacing w:after="0"/>
        <w:ind w:firstLine="425"/>
        <w:jc w:val="center"/>
        <w:rPr>
          <w:rFonts w:ascii="Times New Roman" w:hAnsi="Times New Roman" w:cs="Times New Roman"/>
          <w:sz w:val="24"/>
          <w:szCs w:val="24"/>
        </w:rPr>
      </w:pPr>
    </w:p>
    <w:p w14:paraId="31E5FB2C" w14:textId="5A2A42C3" w:rsidR="007E7F43" w:rsidRDefault="00A71BD5" w:rsidP="003135BC">
      <w:pPr>
        <w:spacing w:after="0"/>
        <w:ind w:firstLine="425"/>
        <w:jc w:val="both"/>
        <w:rPr>
          <w:rFonts w:ascii="Times New Roman" w:hAnsi="Times New Roman" w:cs="Times New Roman"/>
          <w:sz w:val="24"/>
          <w:szCs w:val="24"/>
        </w:rPr>
      </w:pPr>
      <w:r>
        <w:rPr>
          <w:rFonts w:ascii="Times New Roman" w:hAnsi="Times New Roman" w:cs="Times New Roman"/>
          <w:sz w:val="24"/>
          <w:szCs w:val="24"/>
        </w:rPr>
        <w:t>С</w:t>
      </w:r>
      <w:r w:rsidR="007E7F43" w:rsidRPr="000B7E04">
        <w:rPr>
          <w:rFonts w:ascii="Times New Roman" w:hAnsi="Times New Roman" w:cs="Times New Roman"/>
          <w:sz w:val="24"/>
          <w:szCs w:val="24"/>
        </w:rPr>
        <w:t>ледует дать характеристику представленных сегментов</w:t>
      </w:r>
      <w:r w:rsidR="000B7E04">
        <w:rPr>
          <w:rFonts w:ascii="Times New Roman" w:hAnsi="Times New Roman" w:cs="Times New Roman"/>
          <w:sz w:val="24"/>
          <w:szCs w:val="24"/>
        </w:rPr>
        <w:t xml:space="preserve">. Отсутствие такой  характеристики в отечественной литературе не позволяет </w:t>
      </w:r>
      <w:r w:rsidR="001E3C9A">
        <w:rPr>
          <w:rFonts w:ascii="Times New Roman" w:hAnsi="Times New Roman" w:cs="Times New Roman"/>
          <w:sz w:val="24"/>
          <w:szCs w:val="24"/>
        </w:rPr>
        <w:t>отечественным</w:t>
      </w:r>
      <w:r w:rsidR="000B7E04">
        <w:rPr>
          <w:rFonts w:ascii="Times New Roman" w:hAnsi="Times New Roman" w:cs="Times New Roman"/>
          <w:sz w:val="24"/>
          <w:szCs w:val="24"/>
        </w:rPr>
        <w:t xml:space="preserve"> авторам атрибутировать магические квадранты </w:t>
      </w:r>
      <w:r w:rsidR="000B7E04">
        <w:rPr>
          <w:rFonts w:ascii="Times New Roman" w:hAnsi="Times New Roman" w:cs="Times New Roman"/>
          <w:sz w:val="24"/>
          <w:szCs w:val="24"/>
          <w:lang w:val="en-US"/>
        </w:rPr>
        <w:t>Gartner</w:t>
      </w:r>
      <w:r w:rsidR="000B7E04" w:rsidRPr="000B7E04">
        <w:rPr>
          <w:rFonts w:ascii="Times New Roman" w:hAnsi="Times New Roman" w:cs="Times New Roman"/>
          <w:sz w:val="24"/>
          <w:szCs w:val="24"/>
        </w:rPr>
        <w:t xml:space="preserve"> </w:t>
      </w:r>
      <w:r w:rsidR="000B7E04">
        <w:rPr>
          <w:rFonts w:ascii="Times New Roman" w:hAnsi="Times New Roman" w:cs="Times New Roman"/>
          <w:sz w:val="24"/>
          <w:szCs w:val="24"/>
        </w:rPr>
        <w:t>к тому или иному сегменту технологических решений на рынке мартех</w:t>
      </w:r>
      <w:r w:rsidR="00FC642C">
        <w:rPr>
          <w:rStyle w:val="a6"/>
          <w:rFonts w:ascii="Times New Roman" w:hAnsi="Times New Roman" w:cs="Times New Roman"/>
          <w:sz w:val="24"/>
          <w:szCs w:val="24"/>
        </w:rPr>
        <w:footnoteReference w:id="7"/>
      </w:r>
      <w:r w:rsidR="000B7E04">
        <w:rPr>
          <w:rFonts w:ascii="Times New Roman" w:hAnsi="Times New Roman" w:cs="Times New Roman"/>
          <w:sz w:val="24"/>
          <w:szCs w:val="24"/>
        </w:rPr>
        <w:t>.</w:t>
      </w:r>
      <w:r w:rsidR="00FC642C" w:rsidRPr="00FC642C">
        <w:rPr>
          <w:rFonts w:ascii="Times New Roman" w:hAnsi="Times New Roman" w:cs="Times New Roman"/>
          <w:sz w:val="24"/>
          <w:szCs w:val="24"/>
        </w:rPr>
        <w:t xml:space="preserve"> </w:t>
      </w:r>
      <w:r w:rsidR="00FC642C">
        <w:rPr>
          <w:rFonts w:ascii="Times New Roman" w:hAnsi="Times New Roman" w:cs="Times New Roman"/>
          <w:sz w:val="24"/>
          <w:szCs w:val="24"/>
          <w:lang w:val="en-US"/>
        </w:rPr>
        <w:t>C</w:t>
      </w:r>
      <w:r w:rsidR="00FC642C" w:rsidRPr="00FC642C">
        <w:rPr>
          <w:rFonts w:ascii="Times New Roman" w:hAnsi="Times New Roman" w:cs="Times New Roman"/>
          <w:sz w:val="24"/>
          <w:szCs w:val="24"/>
        </w:rPr>
        <w:t xml:space="preserve"> </w:t>
      </w:r>
      <w:r w:rsidR="00FC642C">
        <w:rPr>
          <w:rFonts w:ascii="Times New Roman" w:hAnsi="Times New Roman" w:cs="Times New Roman"/>
          <w:sz w:val="24"/>
          <w:szCs w:val="24"/>
        </w:rPr>
        <w:t>другой стороны, распространено неструктурированное по сегментам перечисление субсегментов рынка</w:t>
      </w:r>
      <w:r w:rsidR="00FC642C">
        <w:rPr>
          <w:rStyle w:val="a6"/>
          <w:rFonts w:ascii="Times New Roman" w:hAnsi="Times New Roman" w:cs="Times New Roman"/>
          <w:sz w:val="24"/>
          <w:szCs w:val="24"/>
        </w:rPr>
        <w:footnoteReference w:id="8"/>
      </w:r>
      <w:r w:rsidR="00FC642C">
        <w:rPr>
          <w:rFonts w:ascii="Times New Roman" w:hAnsi="Times New Roman" w:cs="Times New Roman"/>
          <w:sz w:val="24"/>
          <w:szCs w:val="24"/>
        </w:rPr>
        <w:t xml:space="preserve">, что представляется </w:t>
      </w:r>
      <w:r w:rsidR="001E3C9A">
        <w:rPr>
          <w:rFonts w:ascii="Times New Roman" w:hAnsi="Times New Roman" w:cs="Times New Roman"/>
          <w:sz w:val="24"/>
          <w:szCs w:val="24"/>
        </w:rPr>
        <w:t>не корректным</w:t>
      </w:r>
      <w:r w:rsidR="00FC642C">
        <w:rPr>
          <w:rFonts w:ascii="Times New Roman" w:hAnsi="Times New Roman" w:cs="Times New Roman"/>
          <w:sz w:val="24"/>
          <w:szCs w:val="24"/>
        </w:rPr>
        <w:t xml:space="preserve"> в научном отношении.</w:t>
      </w:r>
    </w:p>
    <w:p w14:paraId="338CCCD9" w14:textId="4D71BCE7" w:rsidR="003135BC" w:rsidRDefault="003135BC" w:rsidP="00D56567">
      <w:pPr>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 xml:space="preserve">В </w:t>
      </w:r>
      <w:r w:rsidR="00D56567" w:rsidRPr="00D56567">
        <w:rPr>
          <w:rFonts w:ascii="Times New Roman" w:hAnsi="Times New Roman" w:cs="Times New Roman"/>
          <w:sz w:val="24"/>
          <w:szCs w:val="24"/>
        </w:rPr>
        <w:t xml:space="preserve">самом большом </w:t>
      </w:r>
      <w:r w:rsidRPr="00D56567">
        <w:rPr>
          <w:rFonts w:ascii="Times New Roman" w:hAnsi="Times New Roman" w:cs="Times New Roman"/>
          <w:sz w:val="24"/>
          <w:szCs w:val="24"/>
        </w:rPr>
        <w:t>сегменте</w:t>
      </w:r>
      <w:r w:rsidRPr="00D56567">
        <w:rPr>
          <w:rFonts w:ascii="Times New Roman" w:hAnsi="Times New Roman" w:cs="Times New Roman"/>
          <w:b/>
          <w:bCs/>
          <w:sz w:val="24"/>
          <w:szCs w:val="24"/>
        </w:rPr>
        <w:t xml:space="preserve"> «Контент и впечатления»</w:t>
      </w:r>
      <w:r w:rsidRPr="00D56567">
        <w:rPr>
          <w:rFonts w:ascii="Times New Roman" w:hAnsi="Times New Roman" w:cs="Times New Roman"/>
          <w:sz w:val="24"/>
          <w:szCs w:val="24"/>
        </w:rPr>
        <w:t xml:space="preserve"> можно выделить подсегменты</w:t>
      </w:r>
      <w:r w:rsidR="00D56567">
        <w:rPr>
          <w:rFonts w:ascii="Times New Roman" w:hAnsi="Times New Roman" w:cs="Times New Roman"/>
          <w:sz w:val="24"/>
          <w:szCs w:val="24"/>
        </w:rPr>
        <w:t>:</w:t>
      </w:r>
      <w:r w:rsidRPr="00D56567">
        <w:rPr>
          <w:rFonts w:ascii="Times New Roman" w:hAnsi="Times New Roman" w:cs="Times New Roman"/>
          <w:sz w:val="24"/>
          <w:szCs w:val="24"/>
        </w:rPr>
        <w:t xml:space="preserve"> </w:t>
      </w:r>
      <w:r w:rsidRPr="00D56567">
        <w:rPr>
          <w:rFonts w:ascii="Times New Roman" w:hAnsi="Times New Roman" w:cs="Times New Roman"/>
          <w:i/>
          <w:iCs/>
          <w:sz w:val="24"/>
          <w:szCs w:val="24"/>
        </w:rPr>
        <w:t>«М</w:t>
      </w:r>
      <w:r w:rsidR="00E652B1">
        <w:rPr>
          <w:rFonts w:ascii="Times New Roman" w:hAnsi="Times New Roman" w:cs="Times New Roman"/>
          <w:i/>
          <w:iCs/>
          <w:sz w:val="24"/>
          <w:szCs w:val="24"/>
        </w:rPr>
        <w:t>а</w:t>
      </w:r>
      <w:r w:rsidRPr="00D56567">
        <w:rPr>
          <w:rFonts w:ascii="Times New Roman" w:hAnsi="Times New Roman" w:cs="Times New Roman"/>
          <w:i/>
          <w:iCs/>
          <w:sz w:val="24"/>
          <w:szCs w:val="24"/>
        </w:rPr>
        <w:t>ркетинговая автоматизация и лид-менеджмент</w:t>
      </w:r>
      <w:r w:rsidR="00D56567">
        <w:rPr>
          <w:rFonts w:ascii="Times New Roman" w:hAnsi="Times New Roman" w:cs="Times New Roman"/>
          <w:i/>
          <w:iCs/>
          <w:sz w:val="24"/>
          <w:szCs w:val="24"/>
        </w:rPr>
        <w:t>»</w:t>
      </w:r>
      <w:r w:rsidRPr="00D56567">
        <w:rPr>
          <w:rFonts w:ascii="Times New Roman" w:hAnsi="Times New Roman" w:cs="Times New Roman"/>
          <w:i/>
          <w:iCs/>
          <w:sz w:val="24"/>
          <w:szCs w:val="24"/>
        </w:rPr>
        <w:t xml:space="preserve">, </w:t>
      </w:r>
      <w:r w:rsidR="00D56567">
        <w:rPr>
          <w:rFonts w:ascii="Times New Roman" w:hAnsi="Times New Roman" w:cs="Times New Roman"/>
          <w:i/>
          <w:iCs/>
          <w:sz w:val="24"/>
          <w:szCs w:val="24"/>
        </w:rPr>
        <w:t>«С</w:t>
      </w:r>
      <w:r w:rsidRPr="00D56567">
        <w:rPr>
          <w:rFonts w:ascii="Times New Roman" w:hAnsi="Times New Roman" w:cs="Times New Roman"/>
          <w:i/>
          <w:iCs/>
          <w:sz w:val="24"/>
          <w:szCs w:val="24"/>
        </w:rPr>
        <w:t xml:space="preserve">истемы управления </w:t>
      </w:r>
      <w:r w:rsidRPr="00D56567">
        <w:rPr>
          <w:rFonts w:ascii="Times New Roman" w:hAnsi="Times New Roman" w:cs="Times New Roman"/>
          <w:i/>
          <w:iCs/>
          <w:sz w:val="24"/>
          <w:szCs w:val="24"/>
        </w:rPr>
        <w:lastRenderedPageBreak/>
        <w:t>контентом</w:t>
      </w:r>
      <w:r w:rsidR="00D56567">
        <w:rPr>
          <w:rFonts w:ascii="Times New Roman" w:hAnsi="Times New Roman" w:cs="Times New Roman"/>
          <w:i/>
          <w:iCs/>
          <w:sz w:val="24"/>
          <w:szCs w:val="24"/>
        </w:rPr>
        <w:t>»</w:t>
      </w:r>
      <w:r w:rsidRPr="00D56567">
        <w:rPr>
          <w:rFonts w:ascii="Times New Roman" w:hAnsi="Times New Roman" w:cs="Times New Roman"/>
          <w:i/>
          <w:iCs/>
          <w:sz w:val="24"/>
          <w:szCs w:val="24"/>
        </w:rPr>
        <w:t xml:space="preserve">, </w:t>
      </w:r>
      <w:r w:rsidR="00D56567">
        <w:rPr>
          <w:rFonts w:ascii="Times New Roman" w:hAnsi="Times New Roman" w:cs="Times New Roman"/>
          <w:i/>
          <w:iCs/>
          <w:sz w:val="24"/>
          <w:szCs w:val="24"/>
        </w:rPr>
        <w:t>«</w:t>
      </w:r>
      <w:r w:rsidRPr="00D56567">
        <w:rPr>
          <w:rFonts w:ascii="Times New Roman" w:hAnsi="Times New Roman" w:cs="Times New Roman"/>
          <w:i/>
          <w:iCs/>
          <w:sz w:val="24"/>
          <w:szCs w:val="24"/>
          <w:lang w:val="en-US"/>
        </w:rPr>
        <w:t>CRM</w:t>
      </w:r>
      <w:r w:rsidRPr="00D56567">
        <w:rPr>
          <w:rFonts w:ascii="Times New Roman" w:hAnsi="Times New Roman" w:cs="Times New Roman"/>
          <w:i/>
          <w:iCs/>
          <w:sz w:val="24"/>
          <w:szCs w:val="24"/>
        </w:rPr>
        <w:t>-системы</w:t>
      </w:r>
      <w:r w:rsidR="00D56567">
        <w:rPr>
          <w:rFonts w:ascii="Times New Roman" w:hAnsi="Times New Roman" w:cs="Times New Roman"/>
          <w:i/>
          <w:iCs/>
          <w:sz w:val="24"/>
          <w:szCs w:val="24"/>
        </w:rPr>
        <w:t>»</w:t>
      </w:r>
      <w:r w:rsidRPr="00D56567">
        <w:rPr>
          <w:rFonts w:ascii="Times New Roman" w:hAnsi="Times New Roman" w:cs="Times New Roman"/>
          <w:i/>
          <w:iCs/>
          <w:sz w:val="24"/>
          <w:szCs w:val="24"/>
        </w:rPr>
        <w:t>, сервисы для поискового продвижения и почтового маркетинга, сервисы для персонализации, сервисы для управления контентом различных типов</w:t>
      </w:r>
      <w:r w:rsidRPr="00D56567">
        <w:rPr>
          <w:rFonts w:ascii="Times New Roman" w:hAnsi="Times New Roman" w:cs="Times New Roman"/>
          <w:sz w:val="24"/>
          <w:szCs w:val="24"/>
        </w:rPr>
        <w:t xml:space="preserve">. Так, </w:t>
      </w:r>
      <w:r w:rsidRPr="00D56567">
        <w:rPr>
          <w:rFonts w:ascii="Times New Roman" w:hAnsi="Times New Roman" w:cs="Times New Roman"/>
          <w:i/>
          <w:iCs/>
          <w:sz w:val="24"/>
          <w:szCs w:val="24"/>
          <w:lang w:val="en-US"/>
        </w:rPr>
        <w:t>SEO</w:t>
      </w:r>
      <w:r w:rsidRPr="00D56567">
        <w:rPr>
          <w:rFonts w:ascii="Times New Roman" w:hAnsi="Times New Roman" w:cs="Times New Roman"/>
          <w:i/>
          <w:iCs/>
          <w:sz w:val="24"/>
          <w:szCs w:val="24"/>
        </w:rPr>
        <w:t>-платформы</w:t>
      </w:r>
      <w:r w:rsidRPr="00D56567">
        <w:rPr>
          <w:rFonts w:ascii="Times New Roman" w:hAnsi="Times New Roman" w:cs="Times New Roman"/>
          <w:sz w:val="24"/>
          <w:szCs w:val="24"/>
        </w:rPr>
        <w:t xml:space="preserve"> – сервисы для продвижения в поисковой выдаче -  предлагают различные возможности:  поиск ключевых слов; ссылочную аналитику и оптимизацию; конкурентную аналитику, включая конкурентный анализ в социальных сетях, возможности распределения прав и обязанностей в процессе продвижения. </w:t>
      </w:r>
      <w:r w:rsidRPr="00D56567">
        <w:rPr>
          <w:rFonts w:ascii="Times New Roman" w:hAnsi="Times New Roman" w:cs="Times New Roman"/>
          <w:i/>
          <w:iCs/>
          <w:sz w:val="24"/>
          <w:szCs w:val="24"/>
        </w:rPr>
        <w:t>Маркетинговые платформы предприятия</w:t>
      </w:r>
      <w:r w:rsidRPr="00D56567">
        <w:rPr>
          <w:rFonts w:ascii="Times New Roman" w:hAnsi="Times New Roman" w:cs="Times New Roman"/>
          <w:b/>
          <w:bCs/>
          <w:sz w:val="24"/>
          <w:szCs w:val="24"/>
        </w:rPr>
        <w:t xml:space="preserve"> </w:t>
      </w:r>
      <w:r w:rsidRPr="00D56567">
        <w:rPr>
          <w:rFonts w:ascii="Times New Roman" w:hAnsi="Times New Roman" w:cs="Times New Roman"/>
          <w:sz w:val="24"/>
          <w:szCs w:val="24"/>
        </w:rPr>
        <w:t xml:space="preserve">обеспечивают углубленный аудит сайта, включающий предиктивные скоринговые системы для повышения эффективности его страниц и ссылочной оптимизации. </w:t>
      </w:r>
      <w:r w:rsidRPr="00D56567">
        <w:rPr>
          <w:rFonts w:ascii="Times New Roman" w:hAnsi="Times New Roman" w:cs="Times New Roman"/>
          <w:i/>
          <w:iCs/>
          <w:sz w:val="24"/>
          <w:szCs w:val="24"/>
        </w:rPr>
        <w:t>Платформы для почтового маркетинга</w:t>
      </w:r>
      <w:r w:rsidRPr="00D56567">
        <w:rPr>
          <w:rFonts w:ascii="Times New Roman" w:hAnsi="Times New Roman" w:cs="Times New Roman"/>
          <w:sz w:val="24"/>
          <w:szCs w:val="24"/>
        </w:rPr>
        <w:t xml:space="preserve"> предусматривают: создание писем, их рассылку, контроль доставки, управление данными, аналитику и отчетность, интеграцию третьих сторон, автоматизацию создания посадочных страниц. </w:t>
      </w:r>
      <w:r w:rsidRPr="00D56567">
        <w:rPr>
          <w:rFonts w:ascii="Times New Roman" w:hAnsi="Times New Roman" w:cs="Times New Roman"/>
          <w:i/>
          <w:iCs/>
          <w:sz w:val="24"/>
          <w:szCs w:val="24"/>
        </w:rPr>
        <w:t>Аналитические сервисы пути потребителя</w:t>
      </w:r>
      <w:r w:rsidRPr="00D56567">
        <w:rPr>
          <w:rFonts w:ascii="Times New Roman" w:hAnsi="Times New Roman" w:cs="Times New Roman"/>
          <w:sz w:val="24"/>
          <w:szCs w:val="24"/>
        </w:rPr>
        <w:t xml:space="preserve"> к покупке позволяют выявлять инсайты потребителей на основе данных об их поведении в реальном времени</w:t>
      </w:r>
      <w:r w:rsidR="00D56567">
        <w:rPr>
          <w:rFonts w:ascii="Times New Roman" w:hAnsi="Times New Roman" w:cs="Times New Roman"/>
          <w:sz w:val="24"/>
          <w:szCs w:val="24"/>
        </w:rPr>
        <w:t>.</w:t>
      </w:r>
      <w:r w:rsidRPr="00D56567">
        <w:rPr>
          <w:rFonts w:ascii="Times New Roman" w:hAnsi="Times New Roman" w:cs="Times New Roman"/>
          <w:sz w:val="24"/>
          <w:szCs w:val="24"/>
        </w:rPr>
        <w:t xml:space="preserve"> </w:t>
      </w:r>
    </w:p>
    <w:p w14:paraId="61DFF2FA" w14:textId="59874A88" w:rsidR="00E652B1" w:rsidRDefault="00E652B1" w:rsidP="00D56567">
      <w:pPr>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В сегменте</w:t>
      </w:r>
      <w:r>
        <w:rPr>
          <w:rFonts w:ascii="Times New Roman" w:hAnsi="Times New Roman" w:cs="Times New Roman"/>
          <w:sz w:val="24"/>
          <w:szCs w:val="24"/>
        </w:rPr>
        <w:t xml:space="preserve"> «Конент и впечатления»</w:t>
      </w:r>
      <w:r w:rsidRPr="00D56567">
        <w:rPr>
          <w:rFonts w:ascii="Times New Roman" w:hAnsi="Times New Roman" w:cs="Times New Roman"/>
          <w:sz w:val="24"/>
          <w:szCs w:val="24"/>
        </w:rPr>
        <w:t xml:space="preserve"> на российском рынке работают</w:t>
      </w:r>
      <w:r>
        <w:rPr>
          <w:rFonts w:ascii="Times New Roman" w:hAnsi="Times New Roman" w:cs="Times New Roman"/>
          <w:sz w:val="24"/>
          <w:szCs w:val="24"/>
        </w:rPr>
        <w:t xml:space="preserve"> компании</w:t>
      </w:r>
      <w:r>
        <w:rPr>
          <w:rFonts w:ascii="Times New Roman" w:hAnsi="Times New Roman" w:cs="Times New Roman"/>
          <w:sz w:val="24"/>
          <w:szCs w:val="24"/>
        </w:rPr>
        <w:t xml:space="preserve">: </w:t>
      </w:r>
      <w:r w:rsidRPr="00D56567">
        <w:rPr>
          <w:rFonts w:ascii="Times New Roman" w:hAnsi="Times New Roman" w:cs="Times New Roman"/>
          <w:color w:val="000000"/>
          <w:sz w:val="24"/>
          <w:szCs w:val="24"/>
        </w:rPr>
        <w:t>AmoCRM, 1C,</w:t>
      </w:r>
      <w:r>
        <w:rPr>
          <w:rFonts w:ascii="Times New Roman" w:hAnsi="Times New Roman" w:cs="Times New Roman"/>
          <w:color w:val="000000"/>
          <w:sz w:val="24"/>
          <w:szCs w:val="24"/>
        </w:rPr>
        <w:t xml:space="preserve"> Крок, Элма, Корус, </w:t>
      </w:r>
      <w:r w:rsidRPr="00D56567">
        <w:rPr>
          <w:rFonts w:ascii="Times New Roman" w:hAnsi="Times New Roman" w:cs="Times New Roman"/>
          <w:color w:val="000000"/>
          <w:sz w:val="24"/>
          <w:szCs w:val="24"/>
        </w:rPr>
        <w:t>Tilda</w:t>
      </w:r>
      <w:r w:rsidR="00C51359">
        <w:rPr>
          <w:rFonts w:ascii="Times New Roman" w:hAnsi="Times New Roman" w:cs="Times New Roman"/>
          <w:color w:val="000000"/>
          <w:sz w:val="24"/>
          <w:szCs w:val="24"/>
        </w:rPr>
        <w:t xml:space="preserve">, </w:t>
      </w:r>
      <w:r w:rsidR="00C51359" w:rsidRPr="00D56567">
        <w:rPr>
          <w:rFonts w:ascii="Times New Roman" w:hAnsi="Times New Roman" w:cs="Times New Roman"/>
          <w:color w:val="000000"/>
          <w:sz w:val="24"/>
          <w:szCs w:val="24"/>
        </w:rPr>
        <w:t>YClients</w:t>
      </w:r>
      <w:r>
        <w:rPr>
          <w:rFonts w:ascii="Times New Roman" w:hAnsi="Times New Roman" w:cs="Times New Roman"/>
          <w:color w:val="000000"/>
          <w:sz w:val="24"/>
          <w:szCs w:val="24"/>
        </w:rPr>
        <w:t xml:space="preserve"> и другие.</w:t>
      </w:r>
    </w:p>
    <w:p w14:paraId="3B9B773A" w14:textId="25C3B170" w:rsidR="003135BC" w:rsidRPr="00D56567" w:rsidRDefault="00D56567" w:rsidP="00D56567">
      <w:pPr>
        <w:shd w:val="clear" w:color="auto" w:fill="FFFFFF"/>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Второй по количеству решений с</w:t>
      </w:r>
      <w:r w:rsidR="003135BC" w:rsidRPr="00D56567">
        <w:rPr>
          <w:rFonts w:ascii="Times New Roman" w:hAnsi="Times New Roman" w:cs="Times New Roman"/>
          <w:sz w:val="24"/>
          <w:szCs w:val="24"/>
        </w:rPr>
        <w:t>егмент</w:t>
      </w:r>
      <w:r w:rsidR="003135BC" w:rsidRPr="00D56567">
        <w:rPr>
          <w:rFonts w:ascii="Times New Roman" w:hAnsi="Times New Roman" w:cs="Times New Roman"/>
          <w:b/>
          <w:bCs/>
          <w:sz w:val="24"/>
          <w:szCs w:val="24"/>
        </w:rPr>
        <w:t xml:space="preserve"> «</w:t>
      </w:r>
      <w:r w:rsidR="00E652B1">
        <w:rPr>
          <w:rFonts w:ascii="Times New Roman" w:hAnsi="Times New Roman" w:cs="Times New Roman"/>
          <w:b/>
          <w:bCs/>
          <w:sz w:val="24"/>
          <w:szCs w:val="24"/>
        </w:rPr>
        <w:t>Взаимоотношения и работа в социальных сетях</w:t>
      </w:r>
      <w:r w:rsidR="003135BC" w:rsidRPr="00D56567">
        <w:rPr>
          <w:rFonts w:ascii="Times New Roman" w:hAnsi="Times New Roman" w:cs="Times New Roman"/>
          <w:b/>
          <w:bCs/>
          <w:sz w:val="24"/>
          <w:szCs w:val="24"/>
        </w:rPr>
        <w:t>»</w:t>
      </w:r>
      <w:r w:rsidR="003135BC" w:rsidRPr="00D56567">
        <w:rPr>
          <w:rFonts w:ascii="Times New Roman" w:hAnsi="Times New Roman" w:cs="Times New Roman"/>
          <w:sz w:val="24"/>
          <w:szCs w:val="24"/>
        </w:rPr>
        <w:t xml:space="preserve"> представлен сервисами работы в соцсетях, сервисами для совещаний и вебинаров, системами </w:t>
      </w:r>
      <w:r w:rsidR="003135BC" w:rsidRPr="00D56567">
        <w:rPr>
          <w:rFonts w:ascii="Times New Roman" w:hAnsi="Times New Roman" w:cs="Times New Roman"/>
          <w:sz w:val="24"/>
          <w:szCs w:val="24"/>
          <w:lang w:val="en-US"/>
        </w:rPr>
        <w:t>CRM</w:t>
      </w:r>
      <w:r w:rsidR="003135BC" w:rsidRPr="00D56567">
        <w:rPr>
          <w:rFonts w:ascii="Times New Roman" w:hAnsi="Times New Roman" w:cs="Times New Roman"/>
          <w:sz w:val="24"/>
          <w:szCs w:val="24"/>
        </w:rPr>
        <w:t xml:space="preserve">, </w:t>
      </w:r>
      <w:r w:rsidR="00A71BD5">
        <w:rPr>
          <w:rFonts w:ascii="Times New Roman" w:hAnsi="Times New Roman" w:cs="Times New Roman"/>
          <w:sz w:val="24"/>
          <w:szCs w:val="24"/>
        </w:rPr>
        <w:t>ж</w:t>
      </w:r>
      <w:r w:rsidR="003135BC" w:rsidRPr="00D56567">
        <w:rPr>
          <w:rFonts w:ascii="Times New Roman" w:hAnsi="Times New Roman" w:cs="Times New Roman"/>
          <w:sz w:val="24"/>
          <w:szCs w:val="24"/>
        </w:rPr>
        <w:t xml:space="preserve">ивыми чатами и чат-ботами, сервисами для маркетинга влияния, сервисами для управления клиентским опытом и определения его эффективности, сервисами для </w:t>
      </w:r>
      <w:r w:rsidR="003135BC" w:rsidRPr="00D56567">
        <w:rPr>
          <w:rFonts w:ascii="Times New Roman" w:hAnsi="Times New Roman" w:cs="Times New Roman"/>
          <w:sz w:val="24"/>
          <w:szCs w:val="24"/>
          <w:lang w:val="en-US"/>
        </w:rPr>
        <w:t>ABM</w:t>
      </w:r>
      <w:r w:rsidR="003135BC" w:rsidRPr="00D56567">
        <w:rPr>
          <w:rFonts w:ascii="Times New Roman" w:hAnsi="Times New Roman" w:cs="Times New Roman"/>
          <w:sz w:val="24"/>
          <w:szCs w:val="24"/>
        </w:rPr>
        <w:t xml:space="preserve">  и аналитики звонков. Например, </w:t>
      </w:r>
      <w:r w:rsidRPr="00D56567">
        <w:rPr>
          <w:rFonts w:ascii="Times New Roman" w:hAnsi="Times New Roman" w:cs="Times New Roman"/>
          <w:i/>
          <w:iCs/>
          <w:sz w:val="24"/>
          <w:szCs w:val="24"/>
        </w:rPr>
        <w:t>п</w:t>
      </w:r>
      <w:r w:rsidR="003135BC" w:rsidRPr="00D56567">
        <w:rPr>
          <w:rFonts w:ascii="Times New Roman" w:hAnsi="Times New Roman" w:cs="Times New Roman"/>
          <w:i/>
          <w:iCs/>
          <w:sz w:val="24"/>
          <w:szCs w:val="24"/>
        </w:rPr>
        <w:t>латформы цифрового опыта</w:t>
      </w:r>
      <w:r w:rsidR="003135BC" w:rsidRPr="00D56567">
        <w:rPr>
          <w:rFonts w:ascii="Times New Roman" w:hAnsi="Times New Roman" w:cs="Times New Roman"/>
          <w:sz w:val="24"/>
          <w:szCs w:val="24"/>
        </w:rPr>
        <w:t xml:space="preserve"> </w:t>
      </w:r>
      <w:r w:rsidR="003135BC" w:rsidRPr="00D56567">
        <w:rPr>
          <w:rFonts w:ascii="Times New Roman" w:hAnsi="Times New Roman" w:cs="Times New Roman"/>
          <w:sz w:val="24"/>
          <w:szCs w:val="24"/>
          <w:lang w:val="en-US"/>
        </w:rPr>
        <w:t> </w:t>
      </w:r>
      <w:r w:rsidR="003135BC" w:rsidRPr="00D56567">
        <w:rPr>
          <w:rFonts w:ascii="Times New Roman" w:hAnsi="Times New Roman" w:cs="Times New Roman"/>
          <w:sz w:val="24"/>
          <w:szCs w:val="24"/>
        </w:rPr>
        <w:t>(</w:t>
      </w:r>
      <w:hyperlink r:id="rId11" w:history="1">
        <w:r w:rsidR="003135BC" w:rsidRPr="00D56567">
          <w:rPr>
            <w:rFonts w:ascii="Times New Roman" w:hAnsi="Times New Roman" w:cs="Times New Roman"/>
            <w:sz w:val="24"/>
            <w:szCs w:val="24"/>
            <w:lang w:val="en-US"/>
          </w:rPr>
          <w:t>digital</w:t>
        </w:r>
        <w:r w:rsidR="003135BC" w:rsidRPr="00D56567">
          <w:rPr>
            <w:rFonts w:ascii="Times New Roman" w:hAnsi="Times New Roman" w:cs="Times New Roman"/>
            <w:sz w:val="24"/>
            <w:szCs w:val="24"/>
          </w:rPr>
          <w:t xml:space="preserve"> </w:t>
        </w:r>
        <w:r w:rsidR="003135BC" w:rsidRPr="00D56567">
          <w:rPr>
            <w:rFonts w:ascii="Times New Roman" w:hAnsi="Times New Roman" w:cs="Times New Roman"/>
            <w:sz w:val="24"/>
            <w:szCs w:val="24"/>
            <w:lang w:val="en-US"/>
          </w:rPr>
          <w:t>experience</w:t>
        </w:r>
        <w:r w:rsidR="003135BC" w:rsidRPr="00D56567">
          <w:rPr>
            <w:rFonts w:ascii="Times New Roman" w:hAnsi="Times New Roman" w:cs="Times New Roman"/>
            <w:sz w:val="24"/>
            <w:szCs w:val="24"/>
          </w:rPr>
          <w:t xml:space="preserve"> </w:t>
        </w:r>
        <w:r w:rsidR="003135BC" w:rsidRPr="00D56567">
          <w:rPr>
            <w:rFonts w:ascii="Times New Roman" w:hAnsi="Times New Roman" w:cs="Times New Roman"/>
            <w:sz w:val="24"/>
            <w:szCs w:val="24"/>
            <w:lang w:val="en-US"/>
          </w:rPr>
          <w:t>platform</w:t>
        </w:r>
      </w:hyperlink>
      <w:r w:rsidR="003135BC" w:rsidRPr="00D56567">
        <w:rPr>
          <w:rFonts w:ascii="Times New Roman" w:hAnsi="Times New Roman" w:cs="Times New Roman"/>
          <w:sz w:val="24"/>
          <w:szCs w:val="24"/>
        </w:rPr>
        <w:t xml:space="preserve"> – </w:t>
      </w:r>
      <w:r w:rsidR="003135BC" w:rsidRPr="00D56567">
        <w:rPr>
          <w:rFonts w:ascii="Times New Roman" w:hAnsi="Times New Roman" w:cs="Times New Roman"/>
          <w:sz w:val="24"/>
          <w:szCs w:val="24"/>
          <w:lang w:val="en-US"/>
        </w:rPr>
        <w:t>DXP</w:t>
      </w:r>
      <w:r w:rsidR="003135BC" w:rsidRPr="00D56567">
        <w:rPr>
          <w:rFonts w:ascii="Times New Roman" w:hAnsi="Times New Roman" w:cs="Times New Roman"/>
          <w:sz w:val="24"/>
          <w:szCs w:val="24"/>
        </w:rPr>
        <w:t>) помогают обеспечить индивидуальный пользовательский интерфейс для различных устройств и платформ. Обеспечива</w:t>
      </w:r>
      <w:r>
        <w:rPr>
          <w:rFonts w:ascii="Times New Roman" w:hAnsi="Times New Roman" w:cs="Times New Roman"/>
          <w:sz w:val="24"/>
          <w:szCs w:val="24"/>
        </w:rPr>
        <w:t>ю</w:t>
      </w:r>
      <w:r w:rsidR="003135BC" w:rsidRPr="00D56567">
        <w:rPr>
          <w:rFonts w:ascii="Times New Roman" w:hAnsi="Times New Roman" w:cs="Times New Roman"/>
          <w:sz w:val="24"/>
          <w:szCs w:val="24"/>
        </w:rPr>
        <w:t>т доступ к различным цифровым каналам, име</w:t>
      </w:r>
      <w:r>
        <w:rPr>
          <w:rFonts w:ascii="Times New Roman" w:hAnsi="Times New Roman" w:cs="Times New Roman"/>
          <w:sz w:val="24"/>
          <w:szCs w:val="24"/>
        </w:rPr>
        <w:t>ю</w:t>
      </w:r>
      <w:r w:rsidR="003135BC" w:rsidRPr="00D56567">
        <w:rPr>
          <w:rFonts w:ascii="Times New Roman" w:hAnsi="Times New Roman" w:cs="Times New Roman"/>
          <w:sz w:val="24"/>
          <w:szCs w:val="24"/>
        </w:rPr>
        <w:t xml:space="preserve">т встроенный блок </w:t>
      </w:r>
      <w:r w:rsidR="003135BC" w:rsidRPr="00D56567">
        <w:rPr>
          <w:rFonts w:ascii="Times New Roman" w:hAnsi="Times New Roman" w:cs="Times New Roman"/>
          <w:sz w:val="24"/>
          <w:szCs w:val="24"/>
          <w:lang w:val="en-US"/>
        </w:rPr>
        <w:t>e</w:t>
      </w:r>
      <w:r w:rsidR="003135BC" w:rsidRPr="00D56567">
        <w:rPr>
          <w:rFonts w:ascii="Times New Roman" w:hAnsi="Times New Roman" w:cs="Times New Roman"/>
          <w:sz w:val="24"/>
          <w:szCs w:val="24"/>
        </w:rPr>
        <w:t>-</w:t>
      </w:r>
      <w:r w:rsidR="003135BC" w:rsidRPr="00D56567">
        <w:rPr>
          <w:rFonts w:ascii="Times New Roman" w:hAnsi="Times New Roman" w:cs="Times New Roman"/>
          <w:sz w:val="24"/>
          <w:szCs w:val="24"/>
          <w:lang w:val="en-US"/>
        </w:rPr>
        <w:t>commerce</w:t>
      </w:r>
      <w:r w:rsidR="003135BC" w:rsidRPr="00D56567">
        <w:rPr>
          <w:rFonts w:ascii="Times New Roman" w:hAnsi="Times New Roman" w:cs="Times New Roman"/>
          <w:sz w:val="24"/>
          <w:szCs w:val="24"/>
        </w:rPr>
        <w:t xml:space="preserve">, включая платежные шлюзы. Обеспечивают управление контентом, персонализацию, тестирование страниц и оптимизацию контента, поиск и навигацию по сайту, управление данными клиентов и сегментацию. </w:t>
      </w:r>
      <w:r w:rsidR="003135BC" w:rsidRPr="00D56567">
        <w:rPr>
          <w:rFonts w:ascii="Times New Roman" w:hAnsi="Times New Roman" w:cs="Times New Roman"/>
          <w:i/>
          <w:iCs/>
          <w:sz w:val="24"/>
          <w:szCs w:val="24"/>
        </w:rPr>
        <w:t>Платформы цифровых мероприятий</w:t>
      </w:r>
      <w:r w:rsidR="003135BC" w:rsidRPr="00D56567">
        <w:rPr>
          <w:rFonts w:ascii="Times New Roman" w:hAnsi="Times New Roman" w:cs="Times New Roman"/>
          <w:sz w:val="24"/>
          <w:szCs w:val="24"/>
        </w:rPr>
        <w:t xml:space="preserve"> </w:t>
      </w:r>
      <w:r>
        <w:rPr>
          <w:rFonts w:ascii="Times New Roman" w:hAnsi="Times New Roman" w:cs="Times New Roman"/>
          <w:sz w:val="24"/>
          <w:szCs w:val="24"/>
        </w:rPr>
        <w:t xml:space="preserve">предназначены </w:t>
      </w:r>
      <w:r w:rsidR="003135BC" w:rsidRPr="00D56567">
        <w:rPr>
          <w:rFonts w:ascii="Times New Roman" w:hAnsi="Times New Roman" w:cs="Times New Roman"/>
          <w:sz w:val="24"/>
          <w:szCs w:val="24"/>
        </w:rPr>
        <w:t xml:space="preserve">для планирования, проведения и оценки цифровых мероприятий по географическим регионам. </w:t>
      </w:r>
      <w:r>
        <w:rPr>
          <w:rFonts w:ascii="Times New Roman" w:hAnsi="Times New Roman" w:cs="Times New Roman"/>
          <w:sz w:val="24"/>
          <w:szCs w:val="24"/>
        </w:rPr>
        <w:t xml:space="preserve">К этому сегменту относятся </w:t>
      </w:r>
      <w:r w:rsidRPr="00D56567">
        <w:rPr>
          <w:rFonts w:ascii="Times New Roman" w:hAnsi="Times New Roman" w:cs="Times New Roman"/>
          <w:i/>
          <w:iCs/>
          <w:sz w:val="24"/>
          <w:szCs w:val="24"/>
        </w:rPr>
        <w:t>п</w:t>
      </w:r>
      <w:r w:rsidR="003135BC" w:rsidRPr="00D56567">
        <w:rPr>
          <w:rFonts w:ascii="Times New Roman" w:hAnsi="Times New Roman" w:cs="Times New Roman"/>
          <w:i/>
          <w:iCs/>
          <w:sz w:val="24"/>
          <w:szCs w:val="24"/>
        </w:rPr>
        <w:t>латформы аналитики звонков</w:t>
      </w:r>
      <w:r w:rsidR="003135BC" w:rsidRPr="00D56567">
        <w:rPr>
          <w:rFonts w:ascii="Times New Roman" w:hAnsi="Times New Roman" w:cs="Times New Roman"/>
          <w:sz w:val="24"/>
          <w:szCs w:val="24"/>
        </w:rPr>
        <w:t xml:space="preserve"> по каналам офлайн и онлайн. Программное обеспечение </w:t>
      </w:r>
      <w:r w:rsidR="003135BC" w:rsidRPr="00D56567">
        <w:rPr>
          <w:rFonts w:ascii="Times New Roman" w:hAnsi="Times New Roman" w:cs="Times New Roman"/>
          <w:i/>
          <w:iCs/>
          <w:sz w:val="24"/>
          <w:szCs w:val="24"/>
        </w:rPr>
        <w:t>для маркетинга клиентской базы компании (</w:t>
      </w:r>
      <w:r w:rsidR="003135BC" w:rsidRPr="00D56567">
        <w:rPr>
          <w:rFonts w:ascii="Times New Roman" w:hAnsi="Times New Roman" w:cs="Times New Roman"/>
          <w:i/>
          <w:iCs/>
          <w:sz w:val="24"/>
          <w:szCs w:val="24"/>
          <w:lang w:val="en-US"/>
        </w:rPr>
        <w:t>ABM</w:t>
      </w:r>
      <w:r w:rsidR="003135BC" w:rsidRPr="00D56567">
        <w:rPr>
          <w:rFonts w:ascii="Times New Roman" w:hAnsi="Times New Roman" w:cs="Times New Roman"/>
          <w:i/>
          <w:iCs/>
          <w:sz w:val="24"/>
          <w:szCs w:val="24"/>
        </w:rPr>
        <w:t>)</w:t>
      </w:r>
      <w:r w:rsidR="003135BC" w:rsidRPr="00D56567">
        <w:rPr>
          <w:rFonts w:ascii="Times New Roman" w:hAnsi="Times New Roman" w:cs="Times New Roman"/>
          <w:sz w:val="24"/>
          <w:szCs w:val="24"/>
        </w:rPr>
        <w:t xml:space="preserve"> </w:t>
      </w:r>
      <w:r>
        <w:rPr>
          <w:rFonts w:ascii="Times New Roman" w:hAnsi="Times New Roman" w:cs="Times New Roman"/>
          <w:sz w:val="24"/>
          <w:szCs w:val="24"/>
        </w:rPr>
        <w:t>позволяют реализовать</w:t>
      </w:r>
      <w:r w:rsidR="003135BC" w:rsidRPr="00D56567">
        <w:rPr>
          <w:rFonts w:ascii="Times New Roman" w:hAnsi="Times New Roman" w:cs="Times New Roman"/>
          <w:sz w:val="24"/>
          <w:szCs w:val="24"/>
        </w:rPr>
        <w:t xml:space="preserve"> стратегии в отношении крупных (как правило, В2В) клиентов</w:t>
      </w:r>
      <w:r>
        <w:rPr>
          <w:rFonts w:ascii="Times New Roman" w:hAnsi="Times New Roman" w:cs="Times New Roman"/>
          <w:sz w:val="24"/>
          <w:szCs w:val="24"/>
        </w:rPr>
        <w:t>,</w:t>
      </w:r>
      <w:r w:rsidR="003135BC" w:rsidRPr="00D56567">
        <w:rPr>
          <w:rFonts w:ascii="Times New Roman" w:hAnsi="Times New Roman" w:cs="Times New Roman"/>
          <w:sz w:val="24"/>
          <w:szCs w:val="24"/>
        </w:rPr>
        <w:t xml:space="preserve"> </w:t>
      </w:r>
      <w:r>
        <w:rPr>
          <w:rFonts w:ascii="Times New Roman" w:hAnsi="Times New Roman" w:cs="Times New Roman"/>
          <w:sz w:val="24"/>
          <w:szCs w:val="24"/>
        </w:rPr>
        <w:t>обеспечивая</w:t>
      </w:r>
      <w:r w:rsidR="003135BC" w:rsidRPr="00D56567">
        <w:rPr>
          <w:rFonts w:ascii="Times New Roman" w:hAnsi="Times New Roman" w:cs="Times New Roman"/>
          <w:sz w:val="24"/>
          <w:szCs w:val="24"/>
        </w:rPr>
        <w:t xml:space="preserve"> согласовани</w:t>
      </w:r>
      <w:r>
        <w:rPr>
          <w:rFonts w:ascii="Times New Roman" w:hAnsi="Times New Roman" w:cs="Times New Roman"/>
          <w:sz w:val="24"/>
          <w:szCs w:val="24"/>
        </w:rPr>
        <w:t>е функций</w:t>
      </w:r>
      <w:r w:rsidR="003135BC" w:rsidRPr="00D56567">
        <w:rPr>
          <w:rFonts w:ascii="Times New Roman" w:hAnsi="Times New Roman" w:cs="Times New Roman"/>
          <w:sz w:val="24"/>
          <w:szCs w:val="24"/>
        </w:rPr>
        <w:t xml:space="preserve"> маркетинга и продаж. </w:t>
      </w:r>
      <w:r w:rsidR="003135BC" w:rsidRPr="00D56567">
        <w:rPr>
          <w:rFonts w:ascii="Times New Roman" w:hAnsi="Times New Roman" w:cs="Times New Roman"/>
          <w:i/>
          <w:iCs/>
          <w:sz w:val="24"/>
          <w:szCs w:val="24"/>
        </w:rPr>
        <w:t>Программное обеспечение для управления цифровыми активами</w:t>
      </w:r>
      <w:r w:rsidR="003135BC" w:rsidRPr="00D56567">
        <w:rPr>
          <w:rFonts w:ascii="Times New Roman" w:hAnsi="Times New Roman" w:cs="Times New Roman"/>
          <w:sz w:val="24"/>
          <w:szCs w:val="24"/>
        </w:rPr>
        <w:t xml:space="preserve"> (</w:t>
      </w:r>
      <w:hyperlink r:id="rId12" w:history="1">
        <w:r w:rsidR="003135BC" w:rsidRPr="00D56567">
          <w:rPr>
            <w:rFonts w:ascii="Times New Roman" w:hAnsi="Times New Roman" w:cs="Times New Roman"/>
            <w:sz w:val="24"/>
            <w:szCs w:val="24"/>
          </w:rPr>
          <w:t>Digital asset management software</w:t>
        </w:r>
      </w:hyperlink>
      <w:r w:rsidR="003135BC" w:rsidRPr="00D56567">
        <w:rPr>
          <w:rFonts w:ascii="Times New Roman" w:hAnsi="Times New Roman" w:cs="Times New Roman"/>
          <w:sz w:val="24"/>
          <w:szCs w:val="24"/>
        </w:rPr>
        <w:t xml:space="preserve"> – DAMs) – библиотека созданного контента для бренда: картинки, </w:t>
      </w:r>
      <w:r w:rsidR="003135BC" w:rsidRPr="00D56567">
        <w:rPr>
          <w:rFonts w:ascii="Times New Roman" w:hAnsi="Times New Roman" w:cs="Times New Roman"/>
          <w:sz w:val="24"/>
          <w:szCs w:val="24"/>
          <w:lang w:val="en-US"/>
        </w:rPr>
        <w:t>PDF</w:t>
      </w:r>
      <w:r w:rsidR="003135BC" w:rsidRPr="00D56567">
        <w:rPr>
          <w:rFonts w:ascii="Times New Roman" w:hAnsi="Times New Roman" w:cs="Times New Roman"/>
          <w:sz w:val="24"/>
          <w:szCs w:val="24"/>
        </w:rPr>
        <w:t>-файлы, фотографии, контент в различных форматах – аудио-, видео-, в формате виртуальной реальности</w:t>
      </w:r>
      <w:r>
        <w:rPr>
          <w:rFonts w:ascii="Times New Roman" w:hAnsi="Times New Roman" w:cs="Times New Roman"/>
          <w:sz w:val="24"/>
          <w:szCs w:val="24"/>
        </w:rPr>
        <w:t>.</w:t>
      </w:r>
    </w:p>
    <w:p w14:paraId="7E25D2F2" w14:textId="5F7ACEA2" w:rsidR="003135BC" w:rsidRPr="00D56567" w:rsidRDefault="00A71BD5" w:rsidP="00D56567">
      <w:pPr>
        <w:pStyle w:val="a7"/>
        <w:spacing w:before="0" w:beforeAutospacing="0" w:after="0" w:afterAutospacing="0"/>
        <w:ind w:firstLine="425"/>
        <w:jc w:val="both"/>
      </w:pPr>
      <w:r>
        <w:rPr>
          <w:rStyle w:val="a8"/>
          <w:b w:val="0"/>
          <w:bCs w:val="0"/>
          <w:color w:val="000000"/>
        </w:rPr>
        <w:t xml:space="preserve">Особенно популярны в России в </w:t>
      </w:r>
      <w:r w:rsidR="003135BC" w:rsidRPr="00D56567">
        <w:rPr>
          <w:rStyle w:val="a8"/>
          <w:b w:val="0"/>
          <w:bCs w:val="0"/>
          <w:color w:val="000000"/>
        </w:rPr>
        <w:t>2022 г</w:t>
      </w:r>
      <w:r>
        <w:rPr>
          <w:rStyle w:val="a8"/>
          <w:b w:val="0"/>
          <w:bCs w:val="0"/>
          <w:color w:val="000000"/>
        </w:rPr>
        <w:t>.</w:t>
      </w:r>
      <w:r w:rsidR="00D56567" w:rsidRPr="00D56567">
        <w:rPr>
          <w:rStyle w:val="a8"/>
          <w:b w:val="0"/>
          <w:bCs w:val="0"/>
          <w:color w:val="000000"/>
        </w:rPr>
        <w:t xml:space="preserve"> в сегменте «</w:t>
      </w:r>
      <w:r w:rsidR="00E652B1">
        <w:rPr>
          <w:rStyle w:val="a8"/>
          <w:b w:val="0"/>
          <w:bCs w:val="0"/>
          <w:color w:val="000000"/>
        </w:rPr>
        <w:t>Взаимоотношения и работа в социальных сетях</w:t>
      </w:r>
      <w:r w:rsidR="00D56567" w:rsidRPr="00D56567">
        <w:rPr>
          <w:rStyle w:val="a8"/>
          <w:b w:val="0"/>
          <w:bCs w:val="0"/>
          <w:color w:val="000000"/>
        </w:rPr>
        <w:t>»</w:t>
      </w:r>
      <w:r w:rsidR="00D56567">
        <w:rPr>
          <w:rStyle w:val="a8"/>
          <w:color w:val="000000"/>
        </w:rPr>
        <w:t xml:space="preserve"> </w:t>
      </w:r>
      <w:r w:rsidR="003135BC" w:rsidRPr="00D56567">
        <w:rPr>
          <w:rStyle w:val="a8"/>
          <w:color w:val="000000"/>
        </w:rPr>
        <w:t xml:space="preserve"> — </w:t>
      </w:r>
      <w:r w:rsidR="003135BC" w:rsidRPr="00D56567">
        <w:rPr>
          <w:rStyle w:val="a8"/>
          <w:b w:val="0"/>
          <w:bCs w:val="0"/>
          <w:i/>
          <w:iCs/>
          <w:color w:val="000000"/>
        </w:rPr>
        <w:t>мессенджер</w:t>
      </w:r>
      <w:r w:rsidR="00D56567" w:rsidRPr="00D56567">
        <w:rPr>
          <w:rStyle w:val="a8"/>
          <w:b w:val="0"/>
          <w:bCs w:val="0"/>
          <w:i/>
          <w:iCs/>
          <w:color w:val="000000"/>
        </w:rPr>
        <w:t>ы и чат-боты</w:t>
      </w:r>
      <w:r w:rsidR="003135BC" w:rsidRPr="00D56567">
        <w:rPr>
          <w:rStyle w:val="a8"/>
          <w:color w:val="000000"/>
        </w:rPr>
        <w:t>. </w:t>
      </w:r>
      <w:r w:rsidR="003135BC" w:rsidRPr="00D56567">
        <w:rPr>
          <w:color w:val="000000"/>
        </w:rPr>
        <w:t xml:space="preserve">Чат-боты являются одним из лучших способов коммуникации с аудиторией. </w:t>
      </w:r>
      <w:r w:rsidR="00D56567">
        <w:rPr>
          <w:color w:val="000000"/>
        </w:rPr>
        <w:t>С</w:t>
      </w:r>
      <w:r w:rsidR="003135BC" w:rsidRPr="00D56567">
        <w:rPr>
          <w:color w:val="000000"/>
        </w:rPr>
        <w:t> </w:t>
      </w:r>
      <w:r w:rsidR="00D56567">
        <w:rPr>
          <w:color w:val="000000"/>
        </w:rPr>
        <w:t xml:space="preserve"> их </w:t>
      </w:r>
      <w:r w:rsidR="003135BC" w:rsidRPr="00D56567">
        <w:rPr>
          <w:color w:val="000000"/>
        </w:rPr>
        <w:t xml:space="preserve">помощью можно реализовать разные </w:t>
      </w:r>
      <w:r w:rsidR="00D56567">
        <w:rPr>
          <w:color w:val="000000"/>
        </w:rPr>
        <w:t>мероприятия</w:t>
      </w:r>
      <w:r w:rsidR="003135BC" w:rsidRPr="00D56567">
        <w:rPr>
          <w:color w:val="000000"/>
        </w:rPr>
        <w:t xml:space="preserve"> по привлечению, удержанию или возврату клиентов. </w:t>
      </w:r>
      <w:r w:rsidR="00D56567">
        <w:rPr>
          <w:color w:val="000000"/>
        </w:rPr>
        <w:t>Эти инструменты могут быть</w:t>
      </w:r>
      <w:r w:rsidR="003135BC" w:rsidRPr="00D56567">
        <w:rPr>
          <w:color w:val="000000"/>
        </w:rPr>
        <w:t xml:space="preserve"> быстр</w:t>
      </w:r>
      <w:r w:rsidR="00D56567">
        <w:rPr>
          <w:color w:val="000000"/>
        </w:rPr>
        <w:t>о</w:t>
      </w:r>
      <w:r w:rsidR="003135BC" w:rsidRPr="00D56567">
        <w:rPr>
          <w:color w:val="000000"/>
        </w:rPr>
        <w:t xml:space="preserve"> и относительно </w:t>
      </w:r>
      <w:r w:rsidR="00D56567">
        <w:rPr>
          <w:color w:val="000000"/>
        </w:rPr>
        <w:t>недорого разработаны</w:t>
      </w:r>
      <w:r w:rsidR="003135BC" w:rsidRPr="00D56567">
        <w:rPr>
          <w:color w:val="000000"/>
        </w:rPr>
        <w:t xml:space="preserve">. </w:t>
      </w:r>
      <w:r w:rsidR="00D56567">
        <w:rPr>
          <w:color w:val="000000"/>
        </w:rPr>
        <w:t>В т</w:t>
      </w:r>
      <w:r w:rsidR="003135BC" w:rsidRPr="00D56567">
        <w:rPr>
          <w:color w:val="000000"/>
        </w:rPr>
        <w:t>elegram-бот</w:t>
      </w:r>
      <w:r w:rsidR="00D56567">
        <w:rPr>
          <w:color w:val="000000"/>
        </w:rPr>
        <w:t>ах</w:t>
      </w:r>
      <w:r w:rsidR="003135BC" w:rsidRPr="00D56567">
        <w:rPr>
          <w:color w:val="000000"/>
        </w:rPr>
        <w:t xml:space="preserve"> можно отследить действия пользователей внутри бота и разделить их </w:t>
      </w:r>
      <w:r w:rsidR="00D56567">
        <w:rPr>
          <w:color w:val="000000"/>
        </w:rPr>
        <w:t>на сегменты</w:t>
      </w:r>
      <w:r w:rsidR="003135BC" w:rsidRPr="00D56567">
        <w:rPr>
          <w:color w:val="000000"/>
        </w:rPr>
        <w:t>. Благодаря этому можно создавать персонализированные сценарии общения</w:t>
      </w:r>
      <w:r w:rsidR="00D56567">
        <w:rPr>
          <w:color w:val="000000"/>
        </w:rPr>
        <w:t>.</w:t>
      </w:r>
      <w:r w:rsidR="003135BC" w:rsidRPr="00D56567">
        <w:rPr>
          <w:color w:val="000000"/>
        </w:rPr>
        <w:t xml:space="preserve"> </w:t>
      </w:r>
    </w:p>
    <w:p w14:paraId="0C1A97A3" w14:textId="120E0850" w:rsidR="003135BC" w:rsidRPr="00D56567" w:rsidRDefault="003135BC" w:rsidP="00D56567">
      <w:pPr>
        <w:shd w:val="clear" w:color="auto" w:fill="FFFFFF"/>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В сегменте</w:t>
      </w:r>
      <w:r w:rsidR="00E652B1">
        <w:rPr>
          <w:rFonts w:ascii="Times New Roman" w:hAnsi="Times New Roman" w:cs="Times New Roman"/>
          <w:sz w:val="24"/>
          <w:szCs w:val="24"/>
        </w:rPr>
        <w:t xml:space="preserve"> </w:t>
      </w:r>
      <w:r w:rsidR="00E652B1" w:rsidRPr="00E652B1">
        <w:rPr>
          <w:rFonts w:ascii="Times New Roman" w:eastAsia="Times New Roman" w:hAnsi="Times New Roman" w:cs="Times New Roman"/>
          <w:color w:val="000000"/>
          <w:sz w:val="24"/>
          <w:szCs w:val="24"/>
          <w:lang w:eastAsia="ru-RU"/>
        </w:rPr>
        <w:t>«</w:t>
      </w:r>
      <w:r w:rsidR="00E652B1" w:rsidRPr="00E652B1">
        <w:rPr>
          <w:rFonts w:ascii="Times New Roman" w:eastAsia="Times New Roman" w:hAnsi="Times New Roman" w:cs="Times New Roman"/>
          <w:sz w:val="24"/>
          <w:szCs w:val="24"/>
          <w:lang w:eastAsia="ru-RU"/>
        </w:rPr>
        <w:t>Взаимоотношения и работа в социальных сетях</w:t>
      </w:r>
      <w:r w:rsidR="00E652B1" w:rsidRPr="00E652B1">
        <w:rPr>
          <w:rFonts w:ascii="Times New Roman" w:eastAsia="Times New Roman" w:hAnsi="Times New Roman" w:cs="Times New Roman"/>
          <w:color w:val="000000"/>
          <w:sz w:val="24"/>
          <w:szCs w:val="24"/>
          <w:lang w:eastAsia="ru-RU"/>
        </w:rPr>
        <w:t>»</w:t>
      </w:r>
      <w:r w:rsidRPr="00D56567">
        <w:rPr>
          <w:rFonts w:ascii="Times New Roman" w:hAnsi="Times New Roman" w:cs="Times New Roman"/>
          <w:sz w:val="24"/>
          <w:szCs w:val="24"/>
        </w:rPr>
        <w:t xml:space="preserve"> на российском рынке работают</w:t>
      </w:r>
      <w:r w:rsidR="00D56567">
        <w:rPr>
          <w:rFonts w:ascii="Times New Roman" w:hAnsi="Times New Roman" w:cs="Times New Roman"/>
          <w:sz w:val="24"/>
          <w:szCs w:val="24"/>
        </w:rPr>
        <w:t xml:space="preserve"> компании</w:t>
      </w:r>
      <w:r w:rsidRPr="00D56567">
        <w:rPr>
          <w:rFonts w:ascii="Times New Roman" w:hAnsi="Times New Roman" w:cs="Times New Roman"/>
          <w:sz w:val="24"/>
          <w:szCs w:val="24"/>
        </w:rPr>
        <w:t xml:space="preserve">: </w:t>
      </w:r>
      <w:r w:rsidRPr="00D56567">
        <w:rPr>
          <w:rFonts w:ascii="Times New Roman" w:hAnsi="Times New Roman" w:cs="Times New Roman"/>
          <w:color w:val="000000"/>
          <w:sz w:val="24"/>
          <w:szCs w:val="24"/>
        </w:rPr>
        <w:t>Carrot Quest, PushWoosh, Botmaker,  «Медиалогия» и другие.</w:t>
      </w:r>
    </w:p>
    <w:p w14:paraId="49AB95B4" w14:textId="77777777" w:rsidR="00C51359" w:rsidRDefault="003135BC" w:rsidP="00D56567">
      <w:pPr>
        <w:shd w:val="clear" w:color="auto" w:fill="FFFFFF"/>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b/>
          <w:bCs/>
          <w:sz w:val="24"/>
          <w:szCs w:val="24"/>
        </w:rPr>
        <w:t>Сегмент сервисов для электронной коммерции</w:t>
      </w:r>
      <w:r w:rsidRPr="00D56567">
        <w:rPr>
          <w:rFonts w:ascii="Times New Roman" w:hAnsi="Times New Roman" w:cs="Times New Roman"/>
          <w:sz w:val="24"/>
          <w:szCs w:val="24"/>
        </w:rPr>
        <w:t xml:space="preserve"> представлен следующими подсегментами: Автоматизация продаж  и конкурентная разведка, Коммерческие платформы и карты, маркетинг для электронной коммерции; сервисы для партнерского маркетинга.</w:t>
      </w:r>
    </w:p>
    <w:p w14:paraId="7337F64B" w14:textId="364329E9" w:rsidR="003135BC" w:rsidRPr="00D56567" w:rsidRDefault="003135BC" w:rsidP="00D56567">
      <w:pPr>
        <w:shd w:val="clear" w:color="auto" w:fill="FFFFFF"/>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 xml:space="preserve"> В этом сегменте на российском рынке работают: </w:t>
      </w:r>
      <w:r w:rsidRPr="00D56567">
        <w:rPr>
          <w:rFonts w:ascii="Times New Roman" w:hAnsi="Times New Roman" w:cs="Times New Roman"/>
          <w:color w:val="000000"/>
          <w:sz w:val="24"/>
          <w:szCs w:val="24"/>
        </w:rPr>
        <w:t>Webasyst, Hotmaps, Квант и другие.</w:t>
      </w:r>
    </w:p>
    <w:p w14:paraId="44F09049" w14:textId="22A6C158" w:rsidR="003135BC" w:rsidRPr="00D56567" w:rsidRDefault="003135BC" w:rsidP="00D56567">
      <w:pPr>
        <w:shd w:val="clear" w:color="auto" w:fill="FFFFFF"/>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b/>
          <w:bCs/>
          <w:sz w:val="24"/>
          <w:szCs w:val="24"/>
        </w:rPr>
        <w:t>Сегмент «Данные»</w:t>
      </w:r>
      <w:r w:rsidRPr="00D56567">
        <w:rPr>
          <w:rFonts w:ascii="Times New Roman" w:hAnsi="Times New Roman" w:cs="Times New Roman"/>
          <w:sz w:val="24"/>
          <w:szCs w:val="24"/>
        </w:rPr>
        <w:t xml:space="preserve"> представлен сервисами мобильной и веб-аналитики, сервисами </w:t>
      </w:r>
      <w:r w:rsidRPr="00D56567">
        <w:rPr>
          <w:rFonts w:ascii="Times New Roman" w:hAnsi="Times New Roman" w:cs="Times New Roman"/>
          <w:sz w:val="24"/>
          <w:szCs w:val="24"/>
          <w:lang w:val="en-US"/>
        </w:rPr>
        <w:t>iPaas</w:t>
      </w:r>
      <w:r w:rsidRPr="00D56567">
        <w:rPr>
          <w:rFonts w:ascii="Times New Roman" w:hAnsi="Times New Roman" w:cs="Times New Roman"/>
          <w:sz w:val="24"/>
          <w:szCs w:val="24"/>
        </w:rPr>
        <w:t xml:space="preserve"> для интеграции данных в облачных сервисах, платформами для аудиторных данных, данных конкурентной разведки и прочих аналитических данных, инструмент</w:t>
      </w:r>
      <w:r w:rsidR="007755FE">
        <w:rPr>
          <w:rFonts w:ascii="Times New Roman" w:hAnsi="Times New Roman" w:cs="Times New Roman"/>
          <w:sz w:val="24"/>
          <w:szCs w:val="24"/>
        </w:rPr>
        <w:t>ами</w:t>
      </w:r>
      <w:r w:rsidRPr="00D56567">
        <w:rPr>
          <w:rFonts w:ascii="Times New Roman" w:hAnsi="Times New Roman" w:cs="Times New Roman"/>
          <w:sz w:val="24"/>
          <w:szCs w:val="24"/>
        </w:rPr>
        <w:t xml:space="preserve"> для представления и визуализации данных о результативности маркетинга компании, </w:t>
      </w:r>
      <w:r w:rsidRPr="00D56567">
        <w:rPr>
          <w:rFonts w:ascii="Times New Roman" w:hAnsi="Times New Roman" w:cs="Times New Roman"/>
          <w:sz w:val="24"/>
          <w:szCs w:val="24"/>
        </w:rPr>
        <w:lastRenderedPageBreak/>
        <w:t>платформ</w:t>
      </w:r>
      <w:r w:rsidR="007755FE">
        <w:rPr>
          <w:rFonts w:ascii="Times New Roman" w:hAnsi="Times New Roman" w:cs="Times New Roman"/>
          <w:sz w:val="24"/>
          <w:szCs w:val="24"/>
        </w:rPr>
        <w:t>ами</w:t>
      </w:r>
      <w:r w:rsidRPr="00D56567">
        <w:rPr>
          <w:rFonts w:ascii="Times New Roman" w:hAnsi="Times New Roman" w:cs="Times New Roman"/>
          <w:sz w:val="24"/>
          <w:szCs w:val="24"/>
        </w:rPr>
        <w:t xml:space="preserve"> для маркетинговой аналитики. Например,</w:t>
      </w:r>
      <w:r w:rsidR="007755FE">
        <w:rPr>
          <w:rFonts w:ascii="Times New Roman" w:hAnsi="Times New Roman" w:cs="Times New Roman"/>
          <w:sz w:val="24"/>
          <w:szCs w:val="24"/>
        </w:rPr>
        <w:t xml:space="preserve"> новый и дорогой инструмент -</w:t>
      </w:r>
      <w:r w:rsidRPr="00D56567">
        <w:rPr>
          <w:rFonts w:ascii="Times New Roman" w:hAnsi="Times New Roman" w:cs="Times New Roman"/>
          <w:sz w:val="24"/>
          <w:szCs w:val="24"/>
        </w:rPr>
        <w:t xml:space="preserve"> </w:t>
      </w:r>
      <w:r w:rsidRPr="00C51359">
        <w:rPr>
          <w:rFonts w:ascii="Times New Roman" w:hAnsi="Times New Roman" w:cs="Times New Roman"/>
          <w:i/>
          <w:iCs/>
          <w:sz w:val="24"/>
          <w:szCs w:val="24"/>
          <w:lang w:val="en-US"/>
        </w:rPr>
        <w:t>CDP</w:t>
      </w:r>
      <w:r w:rsidRPr="00C51359">
        <w:rPr>
          <w:rFonts w:ascii="Times New Roman" w:hAnsi="Times New Roman" w:cs="Times New Roman"/>
          <w:i/>
          <w:iCs/>
          <w:sz w:val="24"/>
          <w:szCs w:val="24"/>
        </w:rPr>
        <w:t xml:space="preserve"> – платформы</w:t>
      </w:r>
      <w:r w:rsidRPr="00D56567">
        <w:rPr>
          <w:rFonts w:ascii="Times New Roman" w:hAnsi="Times New Roman" w:cs="Times New Roman"/>
          <w:sz w:val="24"/>
          <w:szCs w:val="24"/>
        </w:rPr>
        <w:t xml:space="preserve"> потребительских данных – предназначен для сбора данных о потребителях из всех каналов с целью построения профиля потребителей. </w:t>
      </w:r>
      <w:r w:rsidRPr="00C51359">
        <w:rPr>
          <w:rFonts w:ascii="Times New Roman" w:hAnsi="Times New Roman" w:cs="Times New Roman"/>
          <w:i/>
          <w:iCs/>
          <w:sz w:val="24"/>
          <w:szCs w:val="24"/>
        </w:rPr>
        <w:t>Сервисы определения эффективности маркетинга</w:t>
      </w:r>
      <w:r w:rsidRPr="00D56567">
        <w:rPr>
          <w:rFonts w:ascii="Times New Roman" w:hAnsi="Times New Roman" w:cs="Times New Roman"/>
          <w:sz w:val="24"/>
          <w:szCs w:val="24"/>
        </w:rPr>
        <w:t xml:space="preserve"> (</w:t>
      </w:r>
      <w:hyperlink r:id="rId13" w:history="1">
        <w:r w:rsidRPr="0015014F">
          <w:rPr>
            <w:rFonts w:ascii="Times New Roman" w:hAnsi="Times New Roman" w:cs="Times New Roman"/>
            <w:sz w:val="24"/>
            <w:szCs w:val="24"/>
            <w:lang w:val="en-US"/>
          </w:rPr>
          <w:t>Marketing</w:t>
        </w:r>
        <w:r w:rsidRPr="0015014F">
          <w:rPr>
            <w:rFonts w:ascii="Times New Roman" w:hAnsi="Times New Roman" w:cs="Times New Roman"/>
            <w:sz w:val="24"/>
            <w:szCs w:val="24"/>
          </w:rPr>
          <w:t xml:space="preserve"> </w:t>
        </w:r>
        <w:r w:rsidRPr="0015014F">
          <w:rPr>
            <w:rFonts w:ascii="Times New Roman" w:hAnsi="Times New Roman" w:cs="Times New Roman"/>
            <w:sz w:val="24"/>
            <w:szCs w:val="24"/>
            <w:lang w:val="en-US"/>
          </w:rPr>
          <w:t>performance</w:t>
        </w:r>
        <w:r w:rsidRPr="0015014F">
          <w:rPr>
            <w:rFonts w:ascii="Times New Roman" w:hAnsi="Times New Roman" w:cs="Times New Roman"/>
            <w:sz w:val="24"/>
            <w:szCs w:val="24"/>
          </w:rPr>
          <w:t xml:space="preserve"> </w:t>
        </w:r>
        <w:r w:rsidRPr="0015014F">
          <w:rPr>
            <w:rFonts w:ascii="Times New Roman" w:hAnsi="Times New Roman" w:cs="Times New Roman"/>
            <w:sz w:val="24"/>
            <w:szCs w:val="24"/>
            <w:lang w:val="en-US"/>
          </w:rPr>
          <w:t>management</w:t>
        </w:r>
      </w:hyperlink>
      <w:r w:rsidRPr="0015014F">
        <w:rPr>
          <w:rFonts w:ascii="Times New Roman" w:hAnsi="Times New Roman" w:cs="Times New Roman"/>
          <w:sz w:val="24"/>
          <w:szCs w:val="24"/>
          <w:lang w:val="en-US"/>
        </w:rPr>
        <w:t> </w:t>
      </w:r>
      <w:r w:rsidRPr="00D56567">
        <w:rPr>
          <w:rFonts w:ascii="Times New Roman" w:hAnsi="Times New Roman" w:cs="Times New Roman"/>
          <w:sz w:val="24"/>
          <w:szCs w:val="24"/>
        </w:rPr>
        <w:t xml:space="preserve">- </w:t>
      </w:r>
      <w:r w:rsidRPr="0015014F">
        <w:rPr>
          <w:rFonts w:ascii="Times New Roman" w:hAnsi="Times New Roman" w:cs="Times New Roman"/>
          <w:sz w:val="24"/>
          <w:szCs w:val="24"/>
          <w:lang w:val="en-US"/>
        </w:rPr>
        <w:t>MPM</w:t>
      </w:r>
      <w:r w:rsidRPr="0015014F">
        <w:rPr>
          <w:rFonts w:ascii="Times New Roman" w:hAnsi="Times New Roman" w:cs="Times New Roman"/>
          <w:sz w:val="24"/>
          <w:szCs w:val="24"/>
        </w:rPr>
        <w:t>)</w:t>
      </w:r>
      <w:r w:rsidRPr="00D56567">
        <w:rPr>
          <w:rFonts w:ascii="Times New Roman" w:hAnsi="Times New Roman" w:cs="Times New Roman"/>
          <w:sz w:val="24"/>
          <w:szCs w:val="24"/>
        </w:rPr>
        <w:t xml:space="preserve"> предназначены для оценки эффективности маркетинговых действий и кампаний. Они включают блок сбора и хранения данных</w:t>
      </w:r>
      <w:r w:rsidR="007755FE">
        <w:rPr>
          <w:rFonts w:ascii="Times New Roman" w:hAnsi="Times New Roman" w:cs="Times New Roman"/>
          <w:sz w:val="24"/>
          <w:szCs w:val="24"/>
        </w:rPr>
        <w:t>,</w:t>
      </w:r>
      <w:r w:rsidRPr="00D56567">
        <w:rPr>
          <w:rFonts w:ascii="Times New Roman" w:hAnsi="Times New Roman" w:cs="Times New Roman"/>
          <w:sz w:val="24"/>
          <w:szCs w:val="24"/>
        </w:rPr>
        <w:t xml:space="preserve"> блок статистического моделирования на основе  машинного обучения и блок планирования для распределения ресурсов в соответствии с целями компании.</w:t>
      </w:r>
    </w:p>
    <w:p w14:paraId="24599F34" w14:textId="569AEDDC" w:rsidR="003135BC" w:rsidRPr="00D56567" w:rsidRDefault="003135BC" w:rsidP="00C51359">
      <w:pPr>
        <w:shd w:val="clear" w:color="auto" w:fill="FFFFFF"/>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 xml:space="preserve">В этом сегменте на российском рынке работают: </w:t>
      </w:r>
      <w:r w:rsidRPr="00D56567">
        <w:rPr>
          <w:rFonts w:ascii="Times New Roman" w:hAnsi="Times New Roman" w:cs="Times New Roman"/>
          <w:color w:val="000000"/>
          <w:sz w:val="24"/>
          <w:szCs w:val="24"/>
          <w:lang w:val="en-US"/>
        </w:rPr>
        <w:t>Calltouch</w:t>
      </w:r>
      <w:r w:rsidRPr="00D56567">
        <w:rPr>
          <w:rFonts w:ascii="Times New Roman" w:hAnsi="Times New Roman" w:cs="Times New Roman"/>
          <w:color w:val="000000"/>
          <w:sz w:val="24"/>
          <w:szCs w:val="24"/>
        </w:rPr>
        <w:t xml:space="preserve">, </w:t>
      </w:r>
      <w:r w:rsidRPr="00D56567">
        <w:rPr>
          <w:rFonts w:ascii="Times New Roman" w:hAnsi="Times New Roman" w:cs="Times New Roman"/>
          <w:color w:val="000000"/>
          <w:sz w:val="24"/>
          <w:szCs w:val="24"/>
          <w:lang w:val="en-US"/>
        </w:rPr>
        <w:t>Mindbox</w:t>
      </w:r>
      <w:r w:rsidRPr="00D56567">
        <w:rPr>
          <w:rFonts w:ascii="Times New Roman" w:hAnsi="Times New Roman" w:cs="Times New Roman"/>
          <w:color w:val="000000"/>
          <w:sz w:val="24"/>
          <w:szCs w:val="24"/>
        </w:rPr>
        <w:t xml:space="preserve">, </w:t>
      </w:r>
      <w:r w:rsidRPr="00D56567">
        <w:rPr>
          <w:rFonts w:ascii="Times New Roman" w:hAnsi="Times New Roman" w:cs="Times New Roman"/>
          <w:color w:val="000000"/>
          <w:sz w:val="24"/>
          <w:szCs w:val="24"/>
          <w:lang w:val="en-US"/>
        </w:rPr>
        <w:t>CoMagic</w:t>
      </w:r>
      <w:r w:rsidRPr="00D56567">
        <w:rPr>
          <w:rFonts w:ascii="Times New Roman" w:hAnsi="Times New Roman" w:cs="Times New Roman"/>
          <w:color w:val="000000"/>
          <w:sz w:val="24"/>
          <w:szCs w:val="24"/>
        </w:rPr>
        <w:t xml:space="preserve">, </w:t>
      </w:r>
      <w:r w:rsidRPr="00D56567">
        <w:rPr>
          <w:rFonts w:ascii="Times New Roman" w:hAnsi="Times New Roman" w:cs="Times New Roman"/>
          <w:color w:val="222222"/>
          <w:sz w:val="24"/>
          <w:szCs w:val="24"/>
          <w:shd w:val="clear" w:color="auto" w:fill="FFFFFF"/>
        </w:rPr>
        <w:t>KonnektU </w:t>
      </w:r>
      <w:r w:rsidRPr="00D56567">
        <w:rPr>
          <w:rFonts w:ascii="Times New Roman" w:hAnsi="Times New Roman" w:cs="Times New Roman"/>
          <w:color w:val="000000"/>
          <w:sz w:val="24"/>
          <w:szCs w:val="24"/>
        </w:rPr>
        <w:t>и</w:t>
      </w:r>
      <w:r w:rsidRPr="00D56567">
        <w:rPr>
          <w:rFonts w:ascii="Times New Roman" w:hAnsi="Times New Roman" w:cs="Times New Roman"/>
          <w:color w:val="000000"/>
          <w:sz w:val="24"/>
          <w:szCs w:val="24"/>
          <w:lang w:val="en-US"/>
        </w:rPr>
        <w:t> </w:t>
      </w:r>
      <w:r w:rsidRPr="00D56567">
        <w:rPr>
          <w:rFonts w:ascii="Times New Roman" w:hAnsi="Times New Roman" w:cs="Times New Roman"/>
          <w:color w:val="000000"/>
          <w:sz w:val="24"/>
          <w:szCs w:val="24"/>
        </w:rPr>
        <w:t>другие.</w:t>
      </w:r>
    </w:p>
    <w:p w14:paraId="1D3D426B" w14:textId="0FA2BC38" w:rsidR="003135BC" w:rsidRPr="00D56567" w:rsidRDefault="003135BC" w:rsidP="00D56567">
      <w:pPr>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 xml:space="preserve">Сегмент </w:t>
      </w:r>
      <w:r w:rsidRPr="00C51359">
        <w:rPr>
          <w:rFonts w:ascii="Times New Roman" w:hAnsi="Times New Roman" w:cs="Times New Roman"/>
          <w:b/>
          <w:bCs/>
          <w:sz w:val="24"/>
          <w:szCs w:val="24"/>
        </w:rPr>
        <w:t>«</w:t>
      </w:r>
      <w:r w:rsidR="00C51359" w:rsidRPr="00C51359">
        <w:rPr>
          <w:rFonts w:ascii="Times New Roman" w:hAnsi="Times New Roman" w:cs="Times New Roman"/>
          <w:b/>
          <w:bCs/>
          <w:sz w:val="24"/>
          <w:szCs w:val="24"/>
        </w:rPr>
        <w:t>Управление маркетингом</w:t>
      </w:r>
      <w:r w:rsidRPr="00D56567">
        <w:rPr>
          <w:rFonts w:ascii="Times New Roman" w:hAnsi="Times New Roman" w:cs="Times New Roman"/>
          <w:sz w:val="24"/>
          <w:szCs w:val="24"/>
        </w:rPr>
        <w:t>» демонстрирует рост</w:t>
      </w:r>
      <w:r w:rsidR="007755FE">
        <w:rPr>
          <w:rFonts w:ascii="Times New Roman" w:hAnsi="Times New Roman" w:cs="Times New Roman"/>
          <w:sz w:val="24"/>
          <w:szCs w:val="24"/>
        </w:rPr>
        <w:t xml:space="preserve"> количества</w:t>
      </w:r>
      <w:r w:rsidRPr="00D56567">
        <w:rPr>
          <w:rFonts w:ascii="Times New Roman" w:hAnsi="Times New Roman" w:cs="Times New Roman"/>
          <w:sz w:val="24"/>
          <w:szCs w:val="24"/>
        </w:rPr>
        <w:t xml:space="preserve"> сервисов автоматизации маркетинговых операций</w:t>
      </w:r>
      <w:r w:rsidR="007755FE">
        <w:rPr>
          <w:rFonts w:ascii="Times New Roman" w:hAnsi="Times New Roman" w:cs="Times New Roman"/>
          <w:sz w:val="24"/>
          <w:szCs w:val="24"/>
        </w:rPr>
        <w:t xml:space="preserve"> в 2022 г.</w:t>
      </w:r>
      <w:r w:rsidRPr="00D56567">
        <w:rPr>
          <w:rFonts w:ascii="Times New Roman" w:hAnsi="Times New Roman" w:cs="Times New Roman"/>
          <w:sz w:val="24"/>
          <w:szCs w:val="24"/>
        </w:rPr>
        <w:t xml:space="preserve">. </w:t>
      </w:r>
      <w:r w:rsidRPr="00C51359">
        <w:rPr>
          <w:rFonts w:ascii="Times New Roman" w:hAnsi="Times New Roman" w:cs="Times New Roman"/>
          <w:i/>
          <w:iCs/>
          <w:sz w:val="24"/>
          <w:szCs w:val="24"/>
        </w:rPr>
        <w:t>Сервисы маркетинговой автоматизации</w:t>
      </w:r>
      <w:r w:rsidRPr="00D56567">
        <w:rPr>
          <w:rFonts w:ascii="Times New Roman" w:hAnsi="Times New Roman" w:cs="Times New Roman"/>
          <w:sz w:val="24"/>
          <w:szCs w:val="24"/>
        </w:rPr>
        <w:t xml:space="preserve"> предназначены для автоматизации повторяющихся маркетинговых функций в различных маркетинговых каналах в целях привлечения и удержания потребителей. Значительную роль в этом сегменте играют сервисы, обеспечивающие совместную работу. Кроме того, в этом сегменте представлены сервисы для управления кадрами,</w:t>
      </w:r>
      <w:r w:rsidR="007755FE">
        <w:rPr>
          <w:rFonts w:ascii="Times New Roman" w:hAnsi="Times New Roman" w:cs="Times New Roman"/>
          <w:sz w:val="24"/>
          <w:szCs w:val="24"/>
        </w:rPr>
        <w:t xml:space="preserve"> для </w:t>
      </w:r>
      <w:r w:rsidRPr="00D56567">
        <w:rPr>
          <w:rFonts w:ascii="Times New Roman" w:hAnsi="Times New Roman" w:cs="Times New Roman"/>
          <w:sz w:val="24"/>
          <w:szCs w:val="24"/>
        </w:rPr>
        <w:t xml:space="preserve"> продакт-менеджмента, бюджетирования и управления финансами.</w:t>
      </w:r>
    </w:p>
    <w:p w14:paraId="272B1026" w14:textId="27984B23" w:rsidR="003135BC" w:rsidRPr="00D56567" w:rsidRDefault="003135BC" w:rsidP="00D56567">
      <w:pPr>
        <w:spacing w:after="0" w:line="240" w:lineRule="auto"/>
        <w:ind w:firstLine="425"/>
        <w:jc w:val="both"/>
        <w:rPr>
          <w:rFonts w:ascii="Times New Roman" w:hAnsi="Times New Roman" w:cs="Times New Roman"/>
          <w:sz w:val="24"/>
          <w:szCs w:val="24"/>
        </w:rPr>
      </w:pPr>
      <w:r w:rsidRPr="00D56567">
        <w:rPr>
          <w:rFonts w:ascii="Times New Roman" w:hAnsi="Times New Roman" w:cs="Times New Roman"/>
          <w:sz w:val="24"/>
          <w:szCs w:val="24"/>
        </w:rPr>
        <w:t>В этом сегменте на российском рынке работают</w:t>
      </w:r>
      <w:r w:rsidRPr="00D56567">
        <w:rPr>
          <w:rFonts w:ascii="Times New Roman" w:hAnsi="Times New Roman" w:cs="Times New Roman"/>
          <w:color w:val="000000"/>
          <w:sz w:val="24"/>
          <w:szCs w:val="24"/>
        </w:rPr>
        <w:t xml:space="preserve"> </w:t>
      </w:r>
      <w:r w:rsidRPr="00D56567">
        <w:rPr>
          <w:rFonts w:ascii="Times New Roman" w:hAnsi="Times New Roman" w:cs="Times New Roman"/>
          <w:color w:val="000000"/>
          <w:sz w:val="24"/>
          <w:szCs w:val="24"/>
          <w:lang w:val="en-US"/>
        </w:rPr>
        <w:t>ClickUp</w:t>
      </w:r>
      <w:r w:rsidRPr="00D56567">
        <w:rPr>
          <w:rFonts w:ascii="Times New Roman" w:hAnsi="Times New Roman" w:cs="Times New Roman"/>
          <w:color w:val="000000"/>
          <w:sz w:val="24"/>
          <w:szCs w:val="24"/>
        </w:rPr>
        <w:t xml:space="preserve">, </w:t>
      </w:r>
      <w:r w:rsidRPr="00D56567">
        <w:rPr>
          <w:rFonts w:ascii="Times New Roman" w:hAnsi="Times New Roman" w:cs="Times New Roman"/>
          <w:color w:val="000000"/>
          <w:sz w:val="24"/>
          <w:szCs w:val="24"/>
          <w:lang w:val="en-US"/>
        </w:rPr>
        <w:t>VK Teams</w:t>
      </w:r>
      <w:r w:rsidRPr="00D56567">
        <w:rPr>
          <w:rFonts w:ascii="Times New Roman" w:hAnsi="Times New Roman" w:cs="Times New Roman"/>
          <w:color w:val="000000"/>
          <w:sz w:val="24"/>
          <w:szCs w:val="24"/>
        </w:rPr>
        <w:t xml:space="preserve">, </w:t>
      </w:r>
      <w:r w:rsidRPr="00D56567">
        <w:rPr>
          <w:rFonts w:ascii="Times New Roman" w:hAnsi="Times New Roman" w:cs="Times New Roman"/>
          <w:color w:val="000000"/>
          <w:sz w:val="24"/>
          <w:szCs w:val="24"/>
          <w:lang w:val="en-US"/>
        </w:rPr>
        <w:t>Optimatica</w:t>
      </w:r>
      <w:r w:rsidRPr="00D56567">
        <w:rPr>
          <w:rFonts w:ascii="Times New Roman" w:hAnsi="Times New Roman" w:cs="Times New Roman"/>
          <w:color w:val="000000"/>
          <w:sz w:val="24"/>
          <w:szCs w:val="24"/>
        </w:rPr>
        <w:t xml:space="preserve"> и</w:t>
      </w:r>
      <w:r w:rsidRPr="00D56567">
        <w:rPr>
          <w:rFonts w:ascii="Times New Roman" w:hAnsi="Times New Roman" w:cs="Times New Roman"/>
          <w:color w:val="000000"/>
          <w:sz w:val="24"/>
          <w:szCs w:val="24"/>
          <w:lang w:val="en-US"/>
        </w:rPr>
        <w:t> </w:t>
      </w:r>
      <w:r w:rsidRPr="00D56567">
        <w:rPr>
          <w:rFonts w:ascii="Times New Roman" w:hAnsi="Times New Roman" w:cs="Times New Roman"/>
          <w:color w:val="000000"/>
          <w:sz w:val="24"/>
          <w:szCs w:val="24"/>
        </w:rPr>
        <w:t>другие.</w:t>
      </w:r>
    </w:p>
    <w:p w14:paraId="2C8E29B8" w14:textId="40F2272B" w:rsidR="003135BC" w:rsidRDefault="003135BC" w:rsidP="00D56567">
      <w:pPr>
        <w:shd w:val="clear" w:color="auto" w:fill="FFFFFF"/>
        <w:spacing w:after="0" w:line="240" w:lineRule="auto"/>
        <w:ind w:firstLine="425"/>
        <w:jc w:val="both"/>
        <w:rPr>
          <w:rFonts w:ascii="Times New Roman" w:hAnsi="Times New Roman" w:cs="Times New Roman"/>
          <w:color w:val="333333"/>
          <w:sz w:val="24"/>
          <w:szCs w:val="24"/>
          <w:shd w:val="clear" w:color="auto" w:fill="FFFFFF"/>
        </w:rPr>
      </w:pPr>
      <w:r w:rsidRPr="00BE30BA">
        <w:rPr>
          <w:rFonts w:ascii="Times New Roman" w:hAnsi="Times New Roman" w:cs="Times New Roman"/>
          <w:b/>
          <w:bCs/>
          <w:sz w:val="24"/>
          <w:szCs w:val="24"/>
        </w:rPr>
        <w:t>Рекламные технологии</w:t>
      </w:r>
      <w:r w:rsidRPr="00D56567">
        <w:rPr>
          <w:rFonts w:ascii="Times New Roman" w:hAnsi="Times New Roman" w:cs="Times New Roman"/>
          <w:sz w:val="24"/>
          <w:szCs w:val="24"/>
        </w:rPr>
        <w:t xml:space="preserve"> составляют </w:t>
      </w:r>
      <w:r w:rsidR="00BE30BA">
        <w:rPr>
          <w:rFonts w:ascii="Times New Roman" w:hAnsi="Times New Roman" w:cs="Times New Roman"/>
          <w:sz w:val="24"/>
          <w:szCs w:val="24"/>
        </w:rPr>
        <w:t xml:space="preserve">лишь </w:t>
      </w:r>
      <w:r w:rsidRPr="00D56567">
        <w:rPr>
          <w:rFonts w:ascii="Times New Roman" w:hAnsi="Times New Roman" w:cs="Times New Roman"/>
          <w:sz w:val="24"/>
          <w:szCs w:val="24"/>
        </w:rPr>
        <w:t>небольшую часть рынка маркетинговых технологий</w:t>
      </w:r>
      <w:r w:rsidRPr="00D56567">
        <w:rPr>
          <w:rStyle w:val="a6"/>
          <w:rFonts w:ascii="Times New Roman" w:hAnsi="Times New Roman" w:cs="Times New Roman"/>
          <w:sz w:val="24"/>
          <w:szCs w:val="24"/>
        </w:rPr>
        <w:footnoteReference w:id="9"/>
      </w:r>
      <w:r w:rsidR="00C51359">
        <w:rPr>
          <w:rFonts w:ascii="Times New Roman" w:hAnsi="Times New Roman" w:cs="Times New Roman"/>
          <w:sz w:val="24"/>
          <w:szCs w:val="24"/>
        </w:rPr>
        <w:t xml:space="preserve">. </w:t>
      </w:r>
      <w:r w:rsidR="007755FE">
        <w:rPr>
          <w:rFonts w:ascii="Times New Roman" w:hAnsi="Times New Roman" w:cs="Times New Roman"/>
          <w:sz w:val="24"/>
          <w:szCs w:val="24"/>
        </w:rPr>
        <w:t>Н</w:t>
      </w:r>
      <w:r w:rsidRPr="00D56567">
        <w:rPr>
          <w:rFonts w:ascii="Times New Roman" w:hAnsi="Times New Roman" w:cs="Times New Roman"/>
          <w:color w:val="333333"/>
          <w:sz w:val="24"/>
          <w:szCs w:val="24"/>
          <w:shd w:val="clear" w:color="auto" w:fill="FFFFFF"/>
        </w:rPr>
        <w:t xml:space="preserve">а базе пользовательских рейтингов маркетинговых программных продуктов компании </w:t>
      </w:r>
      <w:r w:rsidRPr="00D56567">
        <w:rPr>
          <w:rFonts w:ascii="Times New Roman" w:hAnsi="Times New Roman" w:cs="Times New Roman"/>
          <w:color w:val="333333"/>
          <w:sz w:val="24"/>
          <w:szCs w:val="24"/>
          <w:shd w:val="clear" w:color="auto" w:fill="FFFFFF"/>
          <w:lang w:val="en-US"/>
        </w:rPr>
        <w:t>G</w:t>
      </w:r>
      <w:r w:rsidRPr="00D56567">
        <w:rPr>
          <w:rFonts w:ascii="Times New Roman" w:hAnsi="Times New Roman" w:cs="Times New Roman"/>
          <w:color w:val="333333"/>
          <w:sz w:val="24"/>
          <w:szCs w:val="24"/>
          <w:shd w:val="clear" w:color="auto" w:fill="FFFFFF"/>
        </w:rPr>
        <w:t xml:space="preserve">2 </w:t>
      </w:r>
      <w:r w:rsidR="007755FE">
        <w:rPr>
          <w:rFonts w:ascii="Times New Roman" w:hAnsi="Times New Roman" w:cs="Times New Roman"/>
          <w:color w:val="333333"/>
          <w:sz w:val="24"/>
          <w:szCs w:val="24"/>
          <w:shd w:val="clear" w:color="auto" w:fill="FFFFFF"/>
        </w:rPr>
        <w:t>было показано, что</w:t>
      </w:r>
      <w:r w:rsidRPr="00D56567">
        <w:rPr>
          <w:rFonts w:ascii="Times New Roman" w:hAnsi="Times New Roman" w:cs="Times New Roman"/>
          <w:color w:val="333333"/>
          <w:sz w:val="24"/>
          <w:szCs w:val="24"/>
          <w:shd w:val="clear" w:color="auto" w:fill="FFFFFF"/>
        </w:rPr>
        <w:t xml:space="preserve"> медийная и программная реклама не пользовались особой популярностью</w:t>
      </w:r>
      <w:r w:rsidR="007755FE">
        <w:rPr>
          <w:rFonts w:ascii="Times New Roman" w:hAnsi="Times New Roman" w:cs="Times New Roman"/>
          <w:color w:val="333333"/>
          <w:sz w:val="24"/>
          <w:szCs w:val="24"/>
          <w:shd w:val="clear" w:color="auto" w:fill="FFFFFF"/>
        </w:rPr>
        <w:t xml:space="preserve"> и получали не высокие рейтинги</w:t>
      </w:r>
      <w:r w:rsidRPr="00D56567">
        <w:rPr>
          <w:rFonts w:ascii="Times New Roman" w:hAnsi="Times New Roman" w:cs="Times New Roman"/>
          <w:color w:val="333333"/>
          <w:sz w:val="24"/>
          <w:szCs w:val="24"/>
          <w:shd w:val="clear" w:color="auto" w:fill="FFFFFF"/>
        </w:rPr>
        <w:t xml:space="preserve">. </w:t>
      </w:r>
      <w:r w:rsidR="00C51359">
        <w:rPr>
          <w:rFonts w:ascii="Times New Roman" w:hAnsi="Times New Roman" w:cs="Times New Roman"/>
          <w:color w:val="333333"/>
          <w:sz w:val="24"/>
          <w:szCs w:val="24"/>
          <w:shd w:val="clear" w:color="auto" w:fill="FFFFFF"/>
        </w:rPr>
        <w:t>Однако н</w:t>
      </w:r>
      <w:r w:rsidRPr="00D56567">
        <w:rPr>
          <w:rFonts w:ascii="Times New Roman" w:hAnsi="Times New Roman" w:cs="Times New Roman"/>
          <w:color w:val="333333"/>
          <w:sz w:val="24"/>
          <w:szCs w:val="24"/>
          <w:shd w:val="clear" w:color="auto" w:fill="FFFFFF"/>
        </w:rPr>
        <w:t>адо отметить, что сервисы для контекстной рекламы и рекламы в социальных сетях наиболее часто из всех категорий мартех  включались в маркетинговые стеки компаний.</w:t>
      </w:r>
    </w:p>
    <w:p w14:paraId="495095BA" w14:textId="43CF3DB1" w:rsidR="003135BC" w:rsidRDefault="00BE30BA" w:rsidP="00D56567">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Если проанализировать рынок по двум параметрам: величине спроса и продолжительност</w:t>
      </w:r>
      <w:r w:rsidR="007755FE">
        <w:rPr>
          <w:rFonts w:ascii="Times New Roman" w:hAnsi="Times New Roman" w:cs="Times New Roman"/>
          <w:sz w:val="24"/>
          <w:szCs w:val="24"/>
        </w:rPr>
        <w:t>и</w:t>
      </w:r>
      <w:r>
        <w:rPr>
          <w:rFonts w:ascii="Times New Roman" w:hAnsi="Times New Roman" w:cs="Times New Roman"/>
          <w:sz w:val="24"/>
          <w:szCs w:val="24"/>
        </w:rPr>
        <w:t xml:space="preserve"> </w:t>
      </w:r>
      <w:r w:rsidR="007755FE">
        <w:rPr>
          <w:rFonts w:ascii="Times New Roman" w:hAnsi="Times New Roman" w:cs="Times New Roman"/>
          <w:sz w:val="24"/>
          <w:szCs w:val="24"/>
        </w:rPr>
        <w:t>предложения</w:t>
      </w:r>
      <w:r>
        <w:rPr>
          <w:rFonts w:ascii="Times New Roman" w:hAnsi="Times New Roman" w:cs="Times New Roman"/>
          <w:sz w:val="24"/>
          <w:szCs w:val="24"/>
        </w:rPr>
        <w:t xml:space="preserve"> продуктов на рынке</w:t>
      </w:r>
      <w:r w:rsidR="007755FE">
        <w:rPr>
          <w:rFonts w:ascii="Times New Roman" w:hAnsi="Times New Roman" w:cs="Times New Roman"/>
          <w:sz w:val="24"/>
          <w:szCs w:val="24"/>
        </w:rPr>
        <w:t xml:space="preserve"> мартех</w:t>
      </w:r>
      <w:r>
        <w:rPr>
          <w:rFonts w:ascii="Times New Roman" w:hAnsi="Times New Roman" w:cs="Times New Roman"/>
          <w:sz w:val="24"/>
          <w:szCs w:val="24"/>
        </w:rPr>
        <w:t>, то можно получить следующую матрицу (см.рис.2)</w:t>
      </w:r>
    </w:p>
    <w:p w14:paraId="13076B99" w14:textId="6EA6A9F0" w:rsidR="00BE30BA" w:rsidRPr="00D56567" w:rsidRDefault="00BE30BA" w:rsidP="00BE30BA">
      <w:pPr>
        <w:spacing w:after="0" w:line="240" w:lineRule="auto"/>
        <w:ind w:firstLine="425"/>
        <w:jc w:val="center"/>
        <w:rPr>
          <w:rFonts w:ascii="Times New Roman" w:hAnsi="Times New Roman" w:cs="Times New Roman"/>
          <w:sz w:val="24"/>
          <w:szCs w:val="24"/>
        </w:rPr>
      </w:pPr>
      <w:r w:rsidRPr="00BE30BA">
        <w:rPr>
          <w:rFonts w:ascii="Times New Roman" w:hAnsi="Times New Roman" w:cs="Times New Roman"/>
          <w:sz w:val="24"/>
          <w:szCs w:val="24"/>
        </w:rPr>
        <w:drawing>
          <wp:inline distT="0" distB="0" distL="0" distR="0" wp14:anchorId="0AD24A43" wp14:editId="27CF173D">
            <wp:extent cx="2991975" cy="295200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1975" cy="2952000"/>
                    </a:xfrm>
                    <a:prstGeom prst="rect">
                      <a:avLst/>
                    </a:prstGeom>
                  </pic:spPr>
                </pic:pic>
              </a:graphicData>
            </a:graphic>
          </wp:inline>
        </w:drawing>
      </w:r>
    </w:p>
    <w:p w14:paraId="6CEC1110" w14:textId="45167F2A" w:rsidR="001A3FD6" w:rsidRPr="00D56567" w:rsidRDefault="001A3FD6" w:rsidP="00D56567">
      <w:pPr>
        <w:spacing w:after="0" w:line="240" w:lineRule="auto"/>
        <w:ind w:firstLine="425"/>
        <w:jc w:val="both"/>
        <w:rPr>
          <w:rFonts w:ascii="Times New Roman" w:hAnsi="Times New Roman" w:cs="Times New Roman"/>
          <w:sz w:val="24"/>
          <w:szCs w:val="24"/>
        </w:rPr>
      </w:pPr>
    </w:p>
    <w:p w14:paraId="711E1BB3" w14:textId="335B7C52" w:rsidR="00DC4D51" w:rsidRPr="00BE30BA" w:rsidRDefault="00BE30BA" w:rsidP="00BE30BA">
      <w:pPr>
        <w:spacing w:after="0" w:line="240" w:lineRule="auto"/>
        <w:ind w:firstLine="425"/>
        <w:jc w:val="center"/>
        <w:rPr>
          <w:rFonts w:ascii="Times New Roman" w:hAnsi="Times New Roman" w:cs="Times New Roman"/>
          <w:sz w:val="28"/>
          <w:szCs w:val="28"/>
        </w:rPr>
      </w:pPr>
      <w:r w:rsidRPr="00BE30BA">
        <w:rPr>
          <w:rFonts w:ascii="Times New Roman" w:hAnsi="Times New Roman" w:cs="Times New Roman"/>
          <w:sz w:val="28"/>
          <w:szCs w:val="28"/>
        </w:rPr>
        <w:t>Рис.2. Динамик</w:t>
      </w:r>
      <w:r>
        <w:rPr>
          <w:rFonts w:ascii="Times New Roman" w:hAnsi="Times New Roman" w:cs="Times New Roman"/>
          <w:sz w:val="28"/>
          <w:szCs w:val="28"/>
        </w:rPr>
        <w:t>а и новизна подсегментов рынка мартех</w:t>
      </w:r>
      <w:r>
        <w:rPr>
          <w:rStyle w:val="a6"/>
          <w:rFonts w:ascii="Times New Roman" w:hAnsi="Times New Roman" w:cs="Times New Roman"/>
          <w:sz w:val="28"/>
          <w:szCs w:val="28"/>
        </w:rPr>
        <w:footnoteReference w:id="10"/>
      </w:r>
    </w:p>
    <w:p w14:paraId="03CE8D09" w14:textId="77777777" w:rsidR="00DC4D51" w:rsidRPr="00D56567" w:rsidRDefault="00DC4D51" w:rsidP="00D56567">
      <w:pPr>
        <w:spacing w:after="0" w:line="240" w:lineRule="auto"/>
        <w:ind w:firstLine="425"/>
        <w:jc w:val="both"/>
        <w:rPr>
          <w:rFonts w:ascii="Times New Roman" w:hAnsi="Times New Roman" w:cs="Times New Roman"/>
          <w:sz w:val="24"/>
          <w:szCs w:val="24"/>
        </w:rPr>
      </w:pPr>
    </w:p>
    <w:p w14:paraId="174252D9" w14:textId="45C35AA0" w:rsidR="00CD5E7B" w:rsidRDefault="00CD5E7B" w:rsidP="00CD5E7B">
      <w:pPr>
        <w:pStyle w:val="a7"/>
        <w:shd w:val="clear" w:color="auto" w:fill="FFFFFF"/>
        <w:spacing w:before="0" w:beforeAutospacing="0" w:after="0" w:afterAutospacing="0"/>
        <w:ind w:firstLine="425"/>
        <w:jc w:val="both"/>
        <w:textAlignment w:val="baseline"/>
        <w:rPr>
          <w:color w:val="333333"/>
        </w:rPr>
      </w:pPr>
      <w:r w:rsidRPr="00CD5E7B">
        <w:rPr>
          <w:color w:val="333333"/>
        </w:rPr>
        <w:t xml:space="preserve">В правом нижнем квадранте располагаются устоявшиеся нишевые сервисы; аналитика звонков, бюджетирование, партнерский маркетинг, </w:t>
      </w:r>
      <w:r w:rsidRPr="00CD5E7B">
        <w:rPr>
          <w:color w:val="333333"/>
          <w:lang w:val="en-US"/>
        </w:rPr>
        <w:t>PR</w:t>
      </w:r>
      <w:r w:rsidRPr="00CD5E7B">
        <w:rPr>
          <w:color w:val="333333"/>
        </w:rPr>
        <w:t xml:space="preserve">. В правом верхнем - устоявшиеся </w:t>
      </w:r>
      <w:r w:rsidRPr="00CD5E7B">
        <w:rPr>
          <w:color w:val="333333"/>
        </w:rPr>
        <w:lastRenderedPageBreak/>
        <w:t xml:space="preserve">растущие сервисы: веб-аналитика, </w:t>
      </w:r>
      <w:r w:rsidRPr="00CD5E7B">
        <w:rPr>
          <w:color w:val="333333"/>
          <w:lang w:val="en-US"/>
        </w:rPr>
        <w:t>e</w:t>
      </w:r>
      <w:r w:rsidRPr="00CD5E7B">
        <w:rPr>
          <w:color w:val="333333"/>
        </w:rPr>
        <w:t>-</w:t>
      </w:r>
      <w:r w:rsidRPr="00CD5E7B">
        <w:rPr>
          <w:color w:val="333333"/>
          <w:lang w:val="en-US"/>
        </w:rPr>
        <w:t>mail</w:t>
      </w:r>
      <w:r w:rsidRPr="00CD5E7B">
        <w:rPr>
          <w:color w:val="333333"/>
        </w:rPr>
        <w:t xml:space="preserve">, автоматизация маркетинга, </w:t>
      </w:r>
      <w:r w:rsidRPr="00CD5E7B">
        <w:rPr>
          <w:color w:val="333333"/>
          <w:lang w:val="en-US"/>
        </w:rPr>
        <w:t>CRM</w:t>
      </w:r>
      <w:r w:rsidRPr="00CD5E7B">
        <w:rPr>
          <w:color w:val="333333"/>
        </w:rPr>
        <w:t xml:space="preserve">, </w:t>
      </w:r>
      <w:r w:rsidRPr="00CD5E7B">
        <w:rPr>
          <w:color w:val="333333"/>
          <w:lang w:val="en-US"/>
        </w:rPr>
        <w:t>DAM</w:t>
      </w:r>
      <w:r w:rsidRPr="00CD5E7B">
        <w:rPr>
          <w:color w:val="333333"/>
        </w:rPr>
        <w:t xml:space="preserve"> и др. Левый верхний квадрант - новые, растущие сервисы: мобильный маркетинг, контент-маркетинг, </w:t>
      </w:r>
      <w:r w:rsidRPr="00CD5E7B">
        <w:rPr>
          <w:color w:val="333333"/>
          <w:lang w:val="en-US"/>
        </w:rPr>
        <w:t>SMM</w:t>
      </w:r>
      <w:r w:rsidRPr="00CD5E7B">
        <w:rPr>
          <w:color w:val="333333"/>
        </w:rPr>
        <w:t xml:space="preserve">, конкурентная разведка, интерактивный контент и пр. Левый нижний квадрант - новые, возникающие: маркетинг влияния, </w:t>
      </w:r>
      <w:r w:rsidRPr="00CD5E7B">
        <w:rPr>
          <w:color w:val="333333"/>
          <w:lang w:val="en-US"/>
        </w:rPr>
        <w:t>CDP</w:t>
      </w:r>
      <w:r w:rsidRPr="00CD5E7B">
        <w:rPr>
          <w:color w:val="333333"/>
        </w:rPr>
        <w:t xml:space="preserve">, чаты, интернет вещей, видеоконтент, </w:t>
      </w:r>
      <w:r w:rsidRPr="00CD5E7B">
        <w:rPr>
          <w:color w:val="333333"/>
          <w:lang w:val="en-US"/>
        </w:rPr>
        <w:t>ABM</w:t>
      </w:r>
      <w:r>
        <w:rPr>
          <w:color w:val="333333"/>
        </w:rPr>
        <w:t>.</w:t>
      </w:r>
    </w:p>
    <w:p w14:paraId="089DADD8" w14:textId="21A1981D" w:rsidR="00011524" w:rsidRPr="008C0F7E" w:rsidRDefault="00011524" w:rsidP="00F8650B">
      <w:pPr>
        <w:spacing w:after="0" w:line="240" w:lineRule="auto"/>
        <w:ind w:firstLine="425"/>
        <w:jc w:val="both"/>
        <w:rPr>
          <w:rFonts w:ascii="Times New Roman" w:hAnsi="Times New Roman" w:cs="Times New Roman"/>
          <w:sz w:val="24"/>
          <w:szCs w:val="24"/>
        </w:rPr>
      </w:pPr>
      <w:r w:rsidRPr="008C0F7E">
        <w:rPr>
          <w:rFonts w:ascii="Times New Roman" w:eastAsia="Times New Roman" w:hAnsi="Times New Roman" w:cs="Times New Roman"/>
          <w:color w:val="333333"/>
          <w:sz w:val="24"/>
          <w:szCs w:val="24"/>
          <w:lang w:eastAsia="ru-RU"/>
        </w:rPr>
        <w:t xml:space="preserve">В сегментах "Контент и </w:t>
      </w:r>
      <w:r w:rsidRPr="008C0F7E">
        <w:rPr>
          <w:rFonts w:ascii="Times New Roman" w:eastAsia="Times New Roman" w:hAnsi="Times New Roman" w:cs="Times New Roman"/>
          <w:color w:val="333333"/>
          <w:sz w:val="24"/>
          <w:szCs w:val="24"/>
          <w:lang w:eastAsia="ru-RU"/>
        </w:rPr>
        <w:t>впечатления</w:t>
      </w:r>
      <w:r w:rsidRPr="008C0F7E">
        <w:rPr>
          <w:rFonts w:ascii="Times New Roman" w:eastAsia="Times New Roman" w:hAnsi="Times New Roman" w:cs="Times New Roman"/>
          <w:color w:val="333333"/>
          <w:sz w:val="24"/>
          <w:szCs w:val="24"/>
          <w:lang w:eastAsia="ru-RU"/>
        </w:rPr>
        <w:t>" и "</w:t>
      </w:r>
      <w:r w:rsidRPr="008C0F7E">
        <w:rPr>
          <w:rFonts w:ascii="Times New Roman" w:eastAsia="Times New Roman" w:hAnsi="Times New Roman" w:cs="Times New Roman"/>
          <w:color w:val="333333"/>
          <w:sz w:val="24"/>
          <w:szCs w:val="24"/>
          <w:lang w:eastAsia="ru-RU"/>
        </w:rPr>
        <w:t>Взаимоотношения и работа в социальных сетях</w:t>
      </w:r>
      <w:r w:rsidRPr="008C0F7E">
        <w:rPr>
          <w:rFonts w:ascii="Times New Roman" w:eastAsia="Times New Roman" w:hAnsi="Times New Roman" w:cs="Times New Roman"/>
          <w:color w:val="333333"/>
          <w:sz w:val="24"/>
          <w:szCs w:val="24"/>
          <w:lang w:eastAsia="ru-RU"/>
        </w:rPr>
        <w:t>" неизменно появлялось больше всего новых стартапов.  Это сегменты, в которых маркетинговая среда и ожидания клиентов претерпели наибольшие изменения за последнее десятилетие. </w:t>
      </w:r>
      <w:r w:rsidRPr="008C0F7E">
        <w:rPr>
          <w:rFonts w:ascii="Times New Roman" w:eastAsia="Times New Roman" w:hAnsi="Times New Roman" w:cs="Times New Roman"/>
          <w:color w:val="333333"/>
          <w:sz w:val="24"/>
          <w:szCs w:val="24"/>
          <w:lang w:eastAsia="ru-RU"/>
        </w:rPr>
        <w:t xml:space="preserve"> Сегменты обладают </w:t>
      </w:r>
      <w:r w:rsidRPr="008C0F7E">
        <w:rPr>
          <w:rFonts w:ascii="Times New Roman" w:eastAsia="Times New Roman" w:hAnsi="Times New Roman" w:cs="Times New Roman"/>
          <w:color w:val="333333"/>
          <w:sz w:val="24"/>
          <w:szCs w:val="24"/>
          <w:lang w:eastAsia="ru-RU"/>
        </w:rPr>
        <w:t>наибольши</w:t>
      </w:r>
      <w:r w:rsidRPr="008C0F7E">
        <w:rPr>
          <w:rFonts w:ascii="Times New Roman" w:eastAsia="Times New Roman" w:hAnsi="Times New Roman" w:cs="Times New Roman"/>
          <w:color w:val="333333"/>
          <w:sz w:val="24"/>
          <w:szCs w:val="24"/>
          <w:lang w:eastAsia="ru-RU"/>
        </w:rPr>
        <w:t>м</w:t>
      </w:r>
      <w:r w:rsidRPr="008C0F7E">
        <w:rPr>
          <w:rFonts w:ascii="Times New Roman" w:eastAsia="Times New Roman" w:hAnsi="Times New Roman" w:cs="Times New Roman"/>
          <w:color w:val="333333"/>
          <w:sz w:val="24"/>
          <w:szCs w:val="24"/>
          <w:lang w:eastAsia="ru-RU"/>
        </w:rPr>
        <w:t xml:space="preserve"> потенциал</w:t>
      </w:r>
      <w:r w:rsidRPr="008C0F7E">
        <w:rPr>
          <w:rFonts w:ascii="Times New Roman" w:eastAsia="Times New Roman" w:hAnsi="Times New Roman" w:cs="Times New Roman"/>
          <w:color w:val="333333"/>
          <w:sz w:val="24"/>
          <w:szCs w:val="24"/>
          <w:lang w:eastAsia="ru-RU"/>
        </w:rPr>
        <w:t>ом</w:t>
      </w:r>
      <w:r w:rsidRPr="008C0F7E">
        <w:rPr>
          <w:rFonts w:ascii="Times New Roman" w:eastAsia="Times New Roman" w:hAnsi="Times New Roman" w:cs="Times New Roman"/>
          <w:color w:val="333333"/>
          <w:sz w:val="24"/>
          <w:szCs w:val="24"/>
          <w:lang w:eastAsia="ru-RU"/>
        </w:rPr>
        <w:t xml:space="preserve"> для предоставления и дифференциации потребительского опыта</w:t>
      </w:r>
      <w:r w:rsidRPr="008C0F7E">
        <w:rPr>
          <w:rFonts w:ascii="Times New Roman" w:eastAsia="Times New Roman" w:hAnsi="Times New Roman" w:cs="Times New Roman"/>
          <w:color w:val="333333"/>
          <w:sz w:val="24"/>
          <w:szCs w:val="24"/>
          <w:lang w:eastAsia="ru-RU"/>
        </w:rPr>
        <w:t xml:space="preserve">, </w:t>
      </w:r>
      <w:r w:rsidR="007755FE">
        <w:rPr>
          <w:rFonts w:ascii="Times New Roman" w:eastAsia="Times New Roman" w:hAnsi="Times New Roman" w:cs="Times New Roman"/>
          <w:color w:val="333333"/>
          <w:sz w:val="24"/>
          <w:szCs w:val="24"/>
          <w:lang w:eastAsia="ru-RU"/>
        </w:rPr>
        <w:t>именно в них</w:t>
      </w:r>
      <w:r w:rsidRPr="008C0F7E">
        <w:rPr>
          <w:rFonts w:ascii="Times New Roman" w:eastAsia="Times New Roman" w:hAnsi="Times New Roman" w:cs="Times New Roman"/>
          <w:color w:val="333333"/>
          <w:sz w:val="24"/>
          <w:szCs w:val="24"/>
          <w:lang w:eastAsia="ru-RU"/>
        </w:rPr>
        <w:t xml:space="preserve"> возникают</w:t>
      </w:r>
      <w:r w:rsidRPr="008C0F7E">
        <w:rPr>
          <w:rFonts w:ascii="Times New Roman" w:eastAsia="Times New Roman" w:hAnsi="Times New Roman" w:cs="Times New Roman"/>
          <w:color w:val="333333"/>
          <w:sz w:val="24"/>
          <w:szCs w:val="24"/>
          <w:lang w:eastAsia="ru-RU"/>
        </w:rPr>
        <w:t xml:space="preserve"> возможност</w:t>
      </w:r>
      <w:r w:rsidRPr="008C0F7E">
        <w:rPr>
          <w:rFonts w:ascii="Times New Roman" w:eastAsia="Times New Roman" w:hAnsi="Times New Roman" w:cs="Times New Roman"/>
          <w:color w:val="333333"/>
          <w:sz w:val="24"/>
          <w:szCs w:val="24"/>
          <w:lang w:eastAsia="ru-RU"/>
        </w:rPr>
        <w:t>и</w:t>
      </w:r>
      <w:r w:rsidRPr="008C0F7E">
        <w:rPr>
          <w:rFonts w:ascii="Times New Roman" w:eastAsia="Times New Roman" w:hAnsi="Times New Roman" w:cs="Times New Roman"/>
          <w:color w:val="333333"/>
          <w:sz w:val="24"/>
          <w:szCs w:val="24"/>
          <w:lang w:eastAsia="ru-RU"/>
        </w:rPr>
        <w:t xml:space="preserve"> для дифференциации программных продуктов. </w:t>
      </w:r>
      <w:r w:rsidRPr="008C0F7E">
        <w:rPr>
          <w:rFonts w:ascii="Times New Roman" w:hAnsi="Times New Roman" w:cs="Times New Roman"/>
          <w:sz w:val="24"/>
          <w:szCs w:val="24"/>
        </w:rPr>
        <w:t>Согласно отчету 2022 г. «</w:t>
      </w:r>
      <w:r w:rsidRPr="008C0F7E">
        <w:rPr>
          <w:rFonts w:ascii="Times New Roman" w:hAnsi="Times New Roman" w:cs="Times New Roman"/>
          <w:sz w:val="24"/>
          <w:szCs w:val="24"/>
          <w:lang w:val="en-US"/>
        </w:rPr>
        <w:t>Martech</w:t>
      </w:r>
      <w:r w:rsidRPr="008C0F7E">
        <w:rPr>
          <w:rFonts w:ascii="Times New Roman" w:hAnsi="Times New Roman" w:cs="Times New Roman"/>
          <w:sz w:val="24"/>
          <w:szCs w:val="24"/>
        </w:rPr>
        <w:t xml:space="preserve"> </w:t>
      </w:r>
      <w:r w:rsidRPr="008C0F7E">
        <w:rPr>
          <w:rFonts w:ascii="Times New Roman" w:hAnsi="Times New Roman" w:cs="Times New Roman"/>
          <w:sz w:val="24"/>
          <w:szCs w:val="24"/>
          <w:lang w:val="en-US"/>
        </w:rPr>
        <w:t>replacement</w:t>
      </w:r>
      <w:r w:rsidRPr="008C0F7E">
        <w:rPr>
          <w:rFonts w:ascii="Times New Roman" w:hAnsi="Times New Roman" w:cs="Times New Roman"/>
          <w:sz w:val="24"/>
          <w:szCs w:val="24"/>
        </w:rPr>
        <w:t>»</w:t>
      </w:r>
      <w:r w:rsidRPr="008C0F7E">
        <w:rPr>
          <w:rStyle w:val="a6"/>
          <w:rFonts w:ascii="Times New Roman" w:hAnsi="Times New Roman" w:cs="Times New Roman"/>
          <w:sz w:val="24"/>
          <w:szCs w:val="24"/>
        </w:rPr>
        <w:footnoteReference w:id="11"/>
      </w:r>
      <w:r w:rsidRPr="008C0F7E">
        <w:rPr>
          <w:rFonts w:ascii="Times New Roman" w:hAnsi="Times New Roman" w:cs="Times New Roman"/>
          <w:sz w:val="24"/>
          <w:szCs w:val="24"/>
        </w:rPr>
        <w:t xml:space="preserve"> в 2022 г. наибольшими темпами шло обновление и замена технологий в </w:t>
      </w:r>
      <w:r w:rsidRPr="008C0F7E">
        <w:rPr>
          <w:rFonts w:ascii="Times New Roman" w:hAnsi="Times New Roman" w:cs="Times New Roman"/>
          <w:sz w:val="24"/>
          <w:szCs w:val="24"/>
        </w:rPr>
        <w:t>под</w:t>
      </w:r>
      <w:r w:rsidRPr="008C0F7E">
        <w:rPr>
          <w:rFonts w:ascii="Times New Roman" w:hAnsi="Times New Roman" w:cs="Times New Roman"/>
          <w:sz w:val="24"/>
          <w:szCs w:val="24"/>
        </w:rPr>
        <w:t>сегментах</w:t>
      </w:r>
      <w:r w:rsidR="008C0F7E" w:rsidRPr="008C0F7E">
        <w:rPr>
          <w:rFonts w:ascii="Times New Roman" w:hAnsi="Times New Roman" w:cs="Times New Roman"/>
          <w:sz w:val="24"/>
          <w:szCs w:val="24"/>
        </w:rPr>
        <w:t xml:space="preserve"> с</w:t>
      </w:r>
      <w:r w:rsidR="008C0F7E">
        <w:rPr>
          <w:rFonts w:ascii="Times New Roman" w:hAnsi="Times New Roman" w:cs="Times New Roman"/>
          <w:sz w:val="24"/>
          <w:szCs w:val="24"/>
        </w:rPr>
        <w:t>е</w:t>
      </w:r>
      <w:r w:rsidR="008C0F7E" w:rsidRPr="008C0F7E">
        <w:rPr>
          <w:rFonts w:ascii="Times New Roman" w:hAnsi="Times New Roman" w:cs="Times New Roman"/>
          <w:sz w:val="24"/>
          <w:szCs w:val="24"/>
        </w:rPr>
        <w:t>гм</w:t>
      </w:r>
      <w:r w:rsidR="008C0F7E">
        <w:rPr>
          <w:rFonts w:ascii="Times New Roman" w:hAnsi="Times New Roman" w:cs="Times New Roman"/>
          <w:sz w:val="24"/>
          <w:szCs w:val="24"/>
        </w:rPr>
        <w:t>е</w:t>
      </w:r>
      <w:r w:rsidR="008C0F7E" w:rsidRPr="008C0F7E">
        <w:rPr>
          <w:rFonts w:ascii="Times New Roman" w:hAnsi="Times New Roman" w:cs="Times New Roman"/>
          <w:sz w:val="24"/>
          <w:szCs w:val="24"/>
        </w:rPr>
        <w:t>нта «Контент и впечатления»</w:t>
      </w:r>
      <w:r w:rsidR="008C0F7E">
        <w:rPr>
          <w:rFonts w:ascii="Times New Roman" w:hAnsi="Times New Roman" w:cs="Times New Roman"/>
          <w:sz w:val="24"/>
          <w:szCs w:val="24"/>
        </w:rPr>
        <w:t>:</w:t>
      </w:r>
      <w:r w:rsidRPr="008C0F7E">
        <w:rPr>
          <w:rFonts w:ascii="Times New Roman" w:hAnsi="Times New Roman" w:cs="Times New Roman"/>
          <w:sz w:val="24"/>
          <w:szCs w:val="24"/>
        </w:rPr>
        <w:t xml:space="preserve"> «Маркетинговая автоматизация» «</w:t>
      </w:r>
      <w:r w:rsidRPr="008C0F7E">
        <w:rPr>
          <w:rFonts w:ascii="Times New Roman" w:hAnsi="Times New Roman" w:cs="Times New Roman"/>
          <w:sz w:val="24"/>
          <w:szCs w:val="24"/>
          <w:lang w:val="en-US"/>
        </w:rPr>
        <w:t>CRM</w:t>
      </w:r>
      <w:r w:rsidRPr="008C0F7E">
        <w:rPr>
          <w:rFonts w:ascii="Times New Roman" w:hAnsi="Times New Roman" w:cs="Times New Roman"/>
          <w:sz w:val="24"/>
          <w:szCs w:val="24"/>
        </w:rPr>
        <w:t>», «</w:t>
      </w:r>
      <w:r w:rsidRPr="008C0F7E">
        <w:rPr>
          <w:rFonts w:ascii="Times New Roman" w:hAnsi="Times New Roman" w:cs="Times New Roman"/>
          <w:sz w:val="24"/>
          <w:szCs w:val="24"/>
          <w:lang w:val="en-US"/>
        </w:rPr>
        <w:t>SEO</w:t>
      </w:r>
      <w:r w:rsidRPr="008C0F7E">
        <w:rPr>
          <w:rFonts w:ascii="Times New Roman" w:hAnsi="Times New Roman" w:cs="Times New Roman"/>
          <w:sz w:val="24"/>
          <w:szCs w:val="24"/>
        </w:rPr>
        <w:t>» и «</w:t>
      </w:r>
      <w:r w:rsidRPr="008C0F7E">
        <w:rPr>
          <w:rFonts w:ascii="Times New Roman" w:hAnsi="Times New Roman" w:cs="Times New Roman"/>
          <w:sz w:val="24"/>
          <w:szCs w:val="24"/>
          <w:lang w:val="en-US"/>
        </w:rPr>
        <w:t>e</w:t>
      </w:r>
      <w:r w:rsidRPr="008C0F7E">
        <w:rPr>
          <w:rFonts w:ascii="Times New Roman" w:hAnsi="Times New Roman" w:cs="Times New Roman"/>
          <w:sz w:val="24"/>
          <w:szCs w:val="24"/>
        </w:rPr>
        <w:t>-</w:t>
      </w:r>
      <w:r w:rsidRPr="008C0F7E">
        <w:rPr>
          <w:rFonts w:ascii="Times New Roman" w:hAnsi="Times New Roman" w:cs="Times New Roman"/>
          <w:sz w:val="24"/>
          <w:szCs w:val="24"/>
          <w:lang w:val="en-US"/>
        </w:rPr>
        <w:t>mail</w:t>
      </w:r>
      <w:r w:rsidRPr="008C0F7E">
        <w:rPr>
          <w:rFonts w:ascii="Times New Roman" w:hAnsi="Times New Roman" w:cs="Times New Roman"/>
          <w:sz w:val="24"/>
          <w:szCs w:val="24"/>
        </w:rPr>
        <w:t>». При этом именно маркетинговые подразделения</w:t>
      </w:r>
      <w:r w:rsidR="008C0F7E">
        <w:rPr>
          <w:rFonts w:ascii="Times New Roman" w:hAnsi="Times New Roman" w:cs="Times New Roman"/>
          <w:sz w:val="24"/>
          <w:szCs w:val="24"/>
        </w:rPr>
        <w:t xml:space="preserve"> компаний</w:t>
      </w:r>
      <w:r w:rsidRPr="008C0F7E">
        <w:rPr>
          <w:rFonts w:ascii="Times New Roman" w:hAnsi="Times New Roman" w:cs="Times New Roman"/>
          <w:sz w:val="24"/>
          <w:szCs w:val="24"/>
        </w:rPr>
        <w:t xml:space="preserve"> инициировали решения</w:t>
      </w:r>
      <w:r w:rsidR="008C0F7E">
        <w:rPr>
          <w:rFonts w:ascii="Times New Roman" w:hAnsi="Times New Roman" w:cs="Times New Roman"/>
          <w:sz w:val="24"/>
          <w:szCs w:val="24"/>
        </w:rPr>
        <w:t xml:space="preserve"> по обновлению сервисов</w:t>
      </w:r>
      <w:r w:rsidRPr="008C0F7E">
        <w:rPr>
          <w:rFonts w:ascii="Times New Roman" w:hAnsi="Times New Roman" w:cs="Times New Roman"/>
          <w:sz w:val="24"/>
          <w:szCs w:val="24"/>
        </w:rPr>
        <w:t>.</w:t>
      </w:r>
    </w:p>
    <w:p w14:paraId="6BA37E06" w14:textId="23219660" w:rsidR="00011524" w:rsidRPr="008C0F7E" w:rsidRDefault="00011524" w:rsidP="00F8650B">
      <w:pPr>
        <w:spacing w:after="0" w:line="240" w:lineRule="auto"/>
        <w:ind w:firstLine="425"/>
        <w:jc w:val="both"/>
        <w:rPr>
          <w:rFonts w:ascii="Times New Roman" w:eastAsia="Times New Roman" w:hAnsi="Times New Roman" w:cs="Times New Roman"/>
          <w:color w:val="333333"/>
          <w:sz w:val="24"/>
          <w:szCs w:val="24"/>
          <w:lang w:eastAsia="ru-RU"/>
        </w:rPr>
      </w:pPr>
      <w:r w:rsidRPr="008C0F7E">
        <w:rPr>
          <w:rFonts w:ascii="Times New Roman" w:eastAsia="Times New Roman" w:hAnsi="Times New Roman" w:cs="Times New Roman"/>
          <w:color w:val="333333"/>
          <w:sz w:val="24"/>
          <w:szCs w:val="24"/>
          <w:lang w:eastAsia="ru-RU"/>
        </w:rPr>
        <w:t xml:space="preserve"> </w:t>
      </w:r>
      <w:r w:rsidR="007755FE">
        <w:rPr>
          <w:rFonts w:ascii="Times New Roman" w:eastAsia="Times New Roman" w:hAnsi="Times New Roman" w:cs="Times New Roman"/>
          <w:color w:val="333333"/>
          <w:sz w:val="24"/>
          <w:szCs w:val="24"/>
          <w:lang w:eastAsia="ru-RU"/>
        </w:rPr>
        <w:t>С</w:t>
      </w:r>
      <w:r w:rsidRPr="008C0F7E">
        <w:rPr>
          <w:rFonts w:ascii="Times New Roman" w:eastAsia="Times New Roman" w:hAnsi="Times New Roman" w:cs="Times New Roman"/>
          <w:color w:val="333333"/>
          <w:sz w:val="24"/>
          <w:szCs w:val="24"/>
          <w:lang w:eastAsia="ru-RU"/>
        </w:rPr>
        <w:t>егмент</w:t>
      </w:r>
      <w:r w:rsidR="008C0F7E">
        <w:rPr>
          <w:rFonts w:ascii="Times New Roman" w:eastAsia="Times New Roman" w:hAnsi="Times New Roman" w:cs="Times New Roman"/>
          <w:color w:val="333333"/>
          <w:sz w:val="24"/>
          <w:szCs w:val="24"/>
          <w:lang w:eastAsia="ru-RU"/>
        </w:rPr>
        <w:t xml:space="preserve">ы </w:t>
      </w:r>
      <w:r w:rsidR="008C0F7E" w:rsidRPr="008C0F7E">
        <w:rPr>
          <w:rFonts w:ascii="Times New Roman" w:eastAsia="Times New Roman" w:hAnsi="Times New Roman" w:cs="Times New Roman"/>
          <w:color w:val="333333"/>
          <w:sz w:val="24"/>
          <w:szCs w:val="24"/>
          <w:lang w:eastAsia="ru-RU"/>
        </w:rPr>
        <w:t xml:space="preserve">"Контент и впечатления" и "Взаимоотношения и работа в социальных сетях" </w:t>
      </w:r>
      <w:r w:rsidRPr="008C0F7E">
        <w:rPr>
          <w:rFonts w:ascii="Times New Roman" w:eastAsia="Times New Roman" w:hAnsi="Times New Roman" w:cs="Times New Roman"/>
          <w:color w:val="333333"/>
          <w:sz w:val="24"/>
          <w:szCs w:val="24"/>
          <w:lang w:eastAsia="ru-RU"/>
        </w:rPr>
        <w:t xml:space="preserve"> демонстрируют </w:t>
      </w:r>
      <w:r w:rsidR="00514CD0">
        <w:rPr>
          <w:rFonts w:ascii="Times New Roman" w:eastAsia="Times New Roman" w:hAnsi="Times New Roman" w:cs="Times New Roman"/>
          <w:color w:val="333333"/>
          <w:sz w:val="24"/>
          <w:szCs w:val="24"/>
          <w:lang w:eastAsia="ru-RU"/>
        </w:rPr>
        <w:t>самый большой размер и рост количества решений</w:t>
      </w:r>
      <w:r w:rsidRPr="008C0F7E">
        <w:rPr>
          <w:rFonts w:ascii="Times New Roman" w:eastAsia="Times New Roman" w:hAnsi="Times New Roman" w:cs="Times New Roman"/>
          <w:color w:val="333333"/>
          <w:sz w:val="24"/>
          <w:szCs w:val="24"/>
          <w:lang w:eastAsia="ru-RU"/>
        </w:rPr>
        <w:t xml:space="preserve"> за период 2020 - 2022 гг. (см. рис.1)</w:t>
      </w:r>
      <w:r w:rsidR="008C0F7E">
        <w:rPr>
          <w:rFonts w:ascii="Times New Roman" w:eastAsia="Times New Roman" w:hAnsi="Times New Roman" w:cs="Times New Roman"/>
          <w:color w:val="333333"/>
          <w:sz w:val="24"/>
          <w:szCs w:val="24"/>
          <w:lang w:eastAsia="ru-RU"/>
        </w:rPr>
        <w:t>.</w:t>
      </w:r>
    </w:p>
    <w:p w14:paraId="1ABBEBC8" w14:textId="5AFE59D4" w:rsidR="00011524" w:rsidRDefault="00011524" w:rsidP="00F8650B">
      <w:pPr>
        <w:spacing w:after="0" w:line="240" w:lineRule="auto"/>
        <w:ind w:firstLine="425"/>
        <w:jc w:val="both"/>
        <w:rPr>
          <w:rFonts w:ascii="Times New Roman" w:hAnsi="Times New Roman" w:cs="Times New Roman"/>
          <w:color w:val="333333"/>
          <w:sz w:val="24"/>
          <w:szCs w:val="24"/>
        </w:rPr>
      </w:pPr>
      <w:r w:rsidRPr="00011524">
        <w:rPr>
          <w:rFonts w:ascii="Times New Roman" w:hAnsi="Times New Roman" w:cs="Times New Roman"/>
          <w:color w:val="333333"/>
          <w:sz w:val="24"/>
          <w:szCs w:val="24"/>
        </w:rPr>
        <w:t xml:space="preserve">С другой стороны, в категориях рекламы и продвижения с 2010 года появляется все меньше и меньше новых стартапов. Относительный рост новых </w:t>
      </w:r>
      <w:r w:rsidR="00514CD0">
        <w:rPr>
          <w:rFonts w:ascii="Times New Roman" w:hAnsi="Times New Roman" w:cs="Times New Roman"/>
          <w:color w:val="333333"/>
          <w:sz w:val="24"/>
          <w:szCs w:val="24"/>
        </w:rPr>
        <w:t>вендоров и решений</w:t>
      </w:r>
      <w:r w:rsidRPr="00011524">
        <w:rPr>
          <w:rFonts w:ascii="Times New Roman" w:hAnsi="Times New Roman" w:cs="Times New Roman"/>
          <w:color w:val="333333"/>
          <w:sz w:val="24"/>
          <w:szCs w:val="24"/>
        </w:rPr>
        <w:t xml:space="preserve"> в adtech неуклонно снижается в течение последнего десятилетия.</w:t>
      </w:r>
    </w:p>
    <w:p w14:paraId="73F021B4" w14:textId="340D1693" w:rsidR="008C0F7E" w:rsidRDefault="008C0F7E" w:rsidP="00F8650B">
      <w:pPr>
        <w:spacing w:after="0" w:line="240" w:lineRule="auto"/>
        <w:ind w:firstLine="425"/>
        <w:jc w:val="both"/>
        <w:rPr>
          <w:rFonts w:ascii="Times New Roman" w:hAnsi="Times New Roman" w:cs="Times New Roman"/>
          <w:color w:val="333333"/>
          <w:sz w:val="24"/>
          <w:szCs w:val="24"/>
        </w:rPr>
      </w:pPr>
      <w:r>
        <w:rPr>
          <w:rFonts w:ascii="Times New Roman" w:hAnsi="Times New Roman" w:cs="Times New Roman"/>
          <w:color w:val="333333"/>
          <w:sz w:val="24"/>
          <w:szCs w:val="24"/>
        </w:rPr>
        <w:t>Представление</w:t>
      </w:r>
      <w:r w:rsidR="00F8650B">
        <w:rPr>
          <w:rFonts w:ascii="Times New Roman" w:hAnsi="Times New Roman" w:cs="Times New Roman"/>
          <w:color w:val="333333"/>
          <w:sz w:val="24"/>
          <w:szCs w:val="24"/>
        </w:rPr>
        <w:t xml:space="preserve"> о структуре и динамике рынка мартех позволяет лучше понять природу и перспективы развития цифрового маркетинга, который представляет собой систему принятия решений на основе данных, все более основывается на инструментах входящего маркетинга. Степень нацеленности цифрового маркетинга на предоставление лучшего пользовательского и потребительского опыта растет. Безусловной основой цифрового маркетинга является такой цифровой актив компании, как контент, который в то же время выступает и основой продвижения компании в цифровом пространстве.</w:t>
      </w:r>
    </w:p>
    <w:p w14:paraId="7527E741" w14:textId="16DFB15C" w:rsidR="009E11C2" w:rsidRDefault="009E11C2" w:rsidP="00F8650B">
      <w:pPr>
        <w:spacing w:after="0" w:line="240" w:lineRule="auto"/>
        <w:ind w:firstLine="425"/>
        <w:jc w:val="both"/>
        <w:rPr>
          <w:rFonts w:ascii="Times New Roman" w:hAnsi="Times New Roman" w:cs="Times New Roman"/>
          <w:color w:val="333333"/>
          <w:sz w:val="24"/>
          <w:szCs w:val="24"/>
        </w:rPr>
      </w:pPr>
    </w:p>
    <w:p w14:paraId="1EA3DCEF" w14:textId="5D14E623" w:rsidR="009E11C2" w:rsidRDefault="009E11C2" w:rsidP="00B92AE3">
      <w:pPr>
        <w:spacing w:after="0" w:line="240" w:lineRule="auto"/>
        <w:ind w:firstLine="425"/>
        <w:rPr>
          <w:rFonts w:ascii="Times New Roman" w:hAnsi="Times New Roman" w:cs="Times New Roman"/>
          <w:color w:val="333333"/>
          <w:sz w:val="24"/>
          <w:szCs w:val="24"/>
        </w:rPr>
      </w:pPr>
      <w:r w:rsidRPr="00D525FD">
        <w:rPr>
          <w:rFonts w:ascii="Times New Roman" w:hAnsi="Times New Roman" w:cs="Times New Roman"/>
          <w:b/>
          <w:bCs/>
          <w:color w:val="666666"/>
          <w:sz w:val="24"/>
          <w:szCs w:val="24"/>
        </w:rPr>
        <w:t>Список литературы</w:t>
      </w:r>
    </w:p>
    <w:p w14:paraId="790D292B" w14:textId="77777777" w:rsidR="009E11C2" w:rsidRPr="00B92AE3" w:rsidRDefault="009E11C2" w:rsidP="00F8650B">
      <w:pPr>
        <w:spacing w:after="0" w:line="240" w:lineRule="auto"/>
        <w:ind w:firstLine="425"/>
        <w:jc w:val="both"/>
        <w:rPr>
          <w:rFonts w:ascii="Times New Roman" w:hAnsi="Times New Roman" w:cs="Times New Roman"/>
          <w:color w:val="333333"/>
          <w:sz w:val="20"/>
          <w:szCs w:val="20"/>
        </w:rPr>
      </w:pPr>
    </w:p>
    <w:p w14:paraId="77C5F18B" w14:textId="19F61D3D" w:rsidR="00031773" w:rsidRPr="00B92AE3" w:rsidRDefault="00000BE1" w:rsidP="00466890">
      <w:pPr>
        <w:pStyle w:val="a4"/>
        <w:numPr>
          <w:ilvl w:val="0"/>
          <w:numId w:val="1"/>
        </w:numPr>
        <w:rPr>
          <w:rFonts w:ascii="Times New Roman" w:hAnsi="Times New Roman" w:cs="Times New Roman"/>
        </w:rPr>
      </w:pPr>
      <w:r w:rsidRPr="00A2064F">
        <w:rPr>
          <w:rFonts w:ascii="Times New Roman" w:hAnsi="Times New Roman" w:cs="Times New Roman"/>
          <w:i/>
          <w:iCs/>
          <w:lang w:val="en-US"/>
        </w:rPr>
        <w:t>Scott Brinke</w:t>
      </w:r>
      <w:r w:rsidRPr="00A2064F">
        <w:rPr>
          <w:rFonts w:ascii="Times New Roman" w:hAnsi="Times New Roman" w:cs="Times New Roman"/>
          <w:i/>
          <w:iCs/>
          <w:lang w:val="en-US"/>
        </w:rPr>
        <w:t>r</w:t>
      </w:r>
      <w:r w:rsidRPr="00B92AE3">
        <w:rPr>
          <w:rFonts w:ascii="Times New Roman" w:hAnsi="Times New Roman" w:cs="Times New Roman"/>
          <w:lang w:val="en-US"/>
        </w:rPr>
        <w:t>.</w:t>
      </w:r>
      <w:r w:rsidRPr="00B92AE3">
        <w:rPr>
          <w:rFonts w:ascii="Times New Roman" w:hAnsi="Times New Roman" w:cs="Times New Roman"/>
          <w:color w:val="222222"/>
          <w:shd w:val="clear" w:color="auto" w:fill="FFFFFF"/>
          <w:lang w:val="en-US"/>
        </w:rPr>
        <w:t xml:space="preserve"> </w:t>
      </w:r>
      <w:r w:rsidRPr="00B92AE3">
        <w:rPr>
          <w:rFonts w:ascii="Times New Roman" w:hAnsi="Times New Roman" w:cs="Times New Roman"/>
          <w:color w:val="222222"/>
          <w:shd w:val="clear" w:color="auto" w:fill="FFFFFF"/>
          <w:lang w:val="en-US"/>
        </w:rPr>
        <w:t>Marketing Technology Landscape 2022: search 9,932 solutions on martechmap.com</w:t>
      </w:r>
      <w:r w:rsidRPr="00B92AE3">
        <w:rPr>
          <w:rFonts w:ascii="Times New Roman" w:hAnsi="Times New Roman" w:cs="Times New Roman"/>
          <w:color w:val="222222"/>
          <w:shd w:val="clear" w:color="auto" w:fill="FFFFFF"/>
          <w:lang w:val="en-US"/>
        </w:rPr>
        <w:t xml:space="preserve"> </w:t>
      </w:r>
      <w:r w:rsidRPr="00B92AE3">
        <w:rPr>
          <w:rFonts w:ascii="Times New Roman" w:hAnsi="Times New Roman" w:cs="Times New Roman"/>
          <w:lang w:val="en-US"/>
        </w:rPr>
        <w:t xml:space="preserve">2022 </w:t>
      </w:r>
      <w:r w:rsidRPr="00B92AE3">
        <w:rPr>
          <w:rFonts w:ascii="Times New Roman" w:hAnsi="Times New Roman" w:cs="Times New Roman"/>
          <w:color w:val="000000" w:themeColor="text1"/>
          <w:lang w:val="en-US"/>
        </w:rPr>
        <w:t xml:space="preserve"> : // (</w:t>
      </w:r>
      <w:r w:rsidRPr="00B92AE3">
        <w:rPr>
          <w:rFonts w:ascii="Times New Roman" w:hAnsi="Times New Roman" w:cs="Times New Roman"/>
          <w:color w:val="000000" w:themeColor="text1"/>
        </w:rPr>
        <w:t>электронный</w:t>
      </w:r>
      <w:r w:rsidRPr="00B92AE3">
        <w:rPr>
          <w:rFonts w:ascii="Times New Roman" w:hAnsi="Times New Roman" w:cs="Times New Roman"/>
          <w:color w:val="000000" w:themeColor="text1"/>
          <w:lang w:val="en-US"/>
        </w:rPr>
        <w:t xml:space="preserve"> </w:t>
      </w:r>
      <w:r w:rsidRPr="00B92AE3">
        <w:rPr>
          <w:rFonts w:ascii="Times New Roman" w:hAnsi="Times New Roman" w:cs="Times New Roman"/>
          <w:color w:val="000000" w:themeColor="text1"/>
        </w:rPr>
        <w:t>ресурс</w:t>
      </w:r>
      <w:r w:rsidRPr="00B92AE3">
        <w:rPr>
          <w:rFonts w:ascii="Times New Roman" w:hAnsi="Times New Roman" w:cs="Times New Roman"/>
          <w:color w:val="000000" w:themeColor="text1"/>
          <w:lang w:val="en-US"/>
        </w:rPr>
        <w:t>). URL</w:t>
      </w:r>
      <w:r w:rsidRPr="00B92AE3">
        <w:rPr>
          <w:rFonts w:ascii="Times New Roman" w:hAnsi="Times New Roman" w:cs="Times New Roman"/>
          <w:color w:val="000000" w:themeColor="text1"/>
        </w:rPr>
        <w:t xml:space="preserve">: </w:t>
      </w:r>
      <w:r w:rsidRPr="00B92AE3">
        <w:rPr>
          <w:rFonts w:ascii="Times New Roman" w:hAnsi="Times New Roman" w:cs="Times New Roman"/>
        </w:rPr>
        <w:t xml:space="preserve"> </w:t>
      </w:r>
      <w:hyperlink r:id="rId15" w:history="1">
        <w:r w:rsidRPr="00B92AE3">
          <w:rPr>
            <w:rStyle w:val="a3"/>
            <w:rFonts w:ascii="Times New Roman" w:hAnsi="Times New Roman" w:cs="Times New Roman"/>
            <w:lang w:val="en-US"/>
          </w:rPr>
          <w:t>https</w:t>
        </w:r>
        <w:r w:rsidRPr="00B92AE3">
          <w:rPr>
            <w:rStyle w:val="a3"/>
            <w:rFonts w:ascii="Times New Roman" w:hAnsi="Times New Roman" w:cs="Times New Roman"/>
          </w:rPr>
          <w:t>://</w:t>
        </w:r>
        <w:r w:rsidRPr="00B92AE3">
          <w:rPr>
            <w:rStyle w:val="a3"/>
            <w:rFonts w:ascii="Times New Roman" w:hAnsi="Times New Roman" w:cs="Times New Roman"/>
            <w:lang w:val="en-US"/>
          </w:rPr>
          <w:t>chiefmartec</w:t>
        </w:r>
        <w:r w:rsidRPr="00B92AE3">
          <w:rPr>
            <w:rStyle w:val="a3"/>
            <w:rFonts w:ascii="Times New Roman" w:hAnsi="Times New Roman" w:cs="Times New Roman"/>
          </w:rPr>
          <w:t>.</w:t>
        </w:r>
        <w:r w:rsidRPr="00B92AE3">
          <w:rPr>
            <w:rStyle w:val="a3"/>
            <w:rFonts w:ascii="Times New Roman" w:hAnsi="Times New Roman" w:cs="Times New Roman"/>
            <w:lang w:val="en-US"/>
          </w:rPr>
          <w:t>com</w:t>
        </w:r>
        <w:r w:rsidRPr="00B92AE3">
          <w:rPr>
            <w:rStyle w:val="a3"/>
            <w:rFonts w:ascii="Times New Roman" w:hAnsi="Times New Roman" w:cs="Times New Roman"/>
          </w:rPr>
          <w:t>/2022/05/</w:t>
        </w:r>
        <w:r w:rsidRPr="00B92AE3">
          <w:rPr>
            <w:rStyle w:val="a3"/>
            <w:rFonts w:ascii="Times New Roman" w:hAnsi="Times New Roman" w:cs="Times New Roman"/>
            <w:lang w:val="en-US"/>
          </w:rPr>
          <w:t>marketing</w:t>
        </w:r>
        <w:r w:rsidRPr="00B92AE3">
          <w:rPr>
            <w:rStyle w:val="a3"/>
            <w:rFonts w:ascii="Times New Roman" w:hAnsi="Times New Roman" w:cs="Times New Roman"/>
          </w:rPr>
          <w:t>-</w:t>
        </w:r>
        <w:r w:rsidRPr="00B92AE3">
          <w:rPr>
            <w:rStyle w:val="a3"/>
            <w:rFonts w:ascii="Times New Roman" w:hAnsi="Times New Roman" w:cs="Times New Roman"/>
            <w:lang w:val="en-US"/>
          </w:rPr>
          <w:t>technology</w:t>
        </w:r>
        <w:r w:rsidRPr="00B92AE3">
          <w:rPr>
            <w:rStyle w:val="a3"/>
            <w:rFonts w:ascii="Times New Roman" w:hAnsi="Times New Roman" w:cs="Times New Roman"/>
          </w:rPr>
          <w:t>-</w:t>
        </w:r>
        <w:r w:rsidRPr="00B92AE3">
          <w:rPr>
            <w:rStyle w:val="a3"/>
            <w:rFonts w:ascii="Times New Roman" w:hAnsi="Times New Roman" w:cs="Times New Roman"/>
            <w:lang w:val="en-US"/>
          </w:rPr>
          <w:t>landscape</w:t>
        </w:r>
        <w:r w:rsidRPr="00B92AE3">
          <w:rPr>
            <w:rStyle w:val="a3"/>
            <w:rFonts w:ascii="Times New Roman" w:hAnsi="Times New Roman" w:cs="Times New Roman"/>
          </w:rPr>
          <w:t>-2022-</w:t>
        </w:r>
        <w:r w:rsidRPr="00B92AE3">
          <w:rPr>
            <w:rStyle w:val="a3"/>
            <w:rFonts w:ascii="Times New Roman" w:hAnsi="Times New Roman" w:cs="Times New Roman"/>
            <w:lang w:val="en-US"/>
          </w:rPr>
          <w:t>search</w:t>
        </w:r>
        <w:r w:rsidRPr="00B92AE3">
          <w:rPr>
            <w:rStyle w:val="a3"/>
            <w:rFonts w:ascii="Times New Roman" w:hAnsi="Times New Roman" w:cs="Times New Roman"/>
          </w:rPr>
          <w:t>-9932-</w:t>
        </w:r>
        <w:r w:rsidRPr="00B92AE3">
          <w:rPr>
            <w:rStyle w:val="a3"/>
            <w:rFonts w:ascii="Times New Roman" w:hAnsi="Times New Roman" w:cs="Times New Roman"/>
            <w:lang w:val="en-US"/>
          </w:rPr>
          <w:t>solutions</w:t>
        </w:r>
        <w:r w:rsidRPr="00B92AE3">
          <w:rPr>
            <w:rStyle w:val="a3"/>
            <w:rFonts w:ascii="Times New Roman" w:hAnsi="Times New Roman" w:cs="Times New Roman"/>
          </w:rPr>
          <w:t>-</w:t>
        </w:r>
        <w:r w:rsidRPr="00B92AE3">
          <w:rPr>
            <w:rStyle w:val="a3"/>
            <w:rFonts w:ascii="Times New Roman" w:hAnsi="Times New Roman" w:cs="Times New Roman"/>
            <w:lang w:val="en-US"/>
          </w:rPr>
          <w:t>on</w:t>
        </w:r>
        <w:r w:rsidRPr="00B92AE3">
          <w:rPr>
            <w:rStyle w:val="a3"/>
            <w:rFonts w:ascii="Times New Roman" w:hAnsi="Times New Roman" w:cs="Times New Roman"/>
          </w:rPr>
          <w:t>-</w:t>
        </w:r>
        <w:r w:rsidRPr="00B92AE3">
          <w:rPr>
            <w:rStyle w:val="a3"/>
            <w:rFonts w:ascii="Times New Roman" w:hAnsi="Times New Roman" w:cs="Times New Roman"/>
            <w:lang w:val="en-US"/>
          </w:rPr>
          <w:t>martechmap</w:t>
        </w:r>
        <w:r w:rsidRPr="00B92AE3">
          <w:rPr>
            <w:rStyle w:val="a3"/>
            <w:rFonts w:ascii="Times New Roman" w:hAnsi="Times New Roman" w:cs="Times New Roman"/>
          </w:rPr>
          <w:t>-</w:t>
        </w:r>
        <w:r w:rsidRPr="00B92AE3">
          <w:rPr>
            <w:rStyle w:val="a3"/>
            <w:rFonts w:ascii="Times New Roman" w:hAnsi="Times New Roman" w:cs="Times New Roman"/>
            <w:lang w:val="en-US"/>
          </w:rPr>
          <w:t>com</w:t>
        </w:r>
        <w:r w:rsidRPr="00B92AE3">
          <w:rPr>
            <w:rStyle w:val="a3"/>
            <w:rFonts w:ascii="Times New Roman" w:hAnsi="Times New Roman" w:cs="Times New Roman"/>
          </w:rPr>
          <w:t>/</w:t>
        </w:r>
      </w:hyperlink>
      <w:r w:rsidRPr="00B92AE3">
        <w:rPr>
          <w:rFonts w:ascii="Times New Roman" w:hAnsi="Times New Roman" w:cs="Times New Roman"/>
        </w:rPr>
        <w:t xml:space="preserve"> </w:t>
      </w:r>
      <w:r w:rsidRPr="00B92AE3">
        <w:rPr>
          <w:rFonts w:ascii="Times New Roman" w:hAnsi="Times New Roman" w:cs="Times New Roman"/>
        </w:rPr>
        <w:t>(Дата обращения 10/02.2023)</w:t>
      </w:r>
    </w:p>
    <w:p w14:paraId="4F40317B" w14:textId="20BED89A" w:rsidR="00031773" w:rsidRDefault="00031773" w:rsidP="00B92AE3">
      <w:pPr>
        <w:pStyle w:val="a4"/>
        <w:numPr>
          <w:ilvl w:val="0"/>
          <w:numId w:val="1"/>
        </w:numPr>
        <w:rPr>
          <w:rFonts w:ascii="Times New Roman" w:hAnsi="Times New Roman" w:cs="Times New Roman"/>
        </w:rPr>
      </w:pPr>
      <w:r w:rsidRPr="00A2064F">
        <w:rPr>
          <w:rFonts w:ascii="Times New Roman" w:hAnsi="Times New Roman" w:cs="Times New Roman"/>
          <w:i/>
          <w:iCs/>
          <w:lang w:val="en-US"/>
        </w:rPr>
        <w:t>Scott Brinker, Frans Riemersma</w:t>
      </w:r>
      <w:r w:rsidRPr="00B92AE3">
        <w:rPr>
          <w:rFonts w:ascii="Times New Roman" w:hAnsi="Times New Roman" w:cs="Times New Roman"/>
          <w:lang w:val="en-US"/>
        </w:rPr>
        <w:t xml:space="preserve">. State of Martech 2022 </w:t>
      </w:r>
      <w:r w:rsidRPr="00B92AE3">
        <w:rPr>
          <w:rFonts w:ascii="Times New Roman" w:hAnsi="Times New Roman" w:cs="Times New Roman"/>
          <w:color w:val="000000" w:themeColor="text1"/>
          <w:lang w:val="en-US"/>
        </w:rPr>
        <w:t xml:space="preserve"> : // (</w:t>
      </w:r>
      <w:r w:rsidRPr="00B92AE3">
        <w:rPr>
          <w:rFonts w:ascii="Times New Roman" w:hAnsi="Times New Roman" w:cs="Times New Roman"/>
          <w:color w:val="000000" w:themeColor="text1"/>
        </w:rPr>
        <w:t>электронный</w:t>
      </w:r>
      <w:r w:rsidRPr="00B92AE3">
        <w:rPr>
          <w:rFonts w:ascii="Times New Roman" w:hAnsi="Times New Roman" w:cs="Times New Roman"/>
          <w:color w:val="000000" w:themeColor="text1"/>
          <w:lang w:val="en-US"/>
        </w:rPr>
        <w:t xml:space="preserve"> </w:t>
      </w:r>
      <w:r w:rsidRPr="00B92AE3">
        <w:rPr>
          <w:rFonts w:ascii="Times New Roman" w:hAnsi="Times New Roman" w:cs="Times New Roman"/>
          <w:color w:val="000000" w:themeColor="text1"/>
        </w:rPr>
        <w:t>ресурс</w:t>
      </w:r>
      <w:r w:rsidRPr="00B92AE3">
        <w:rPr>
          <w:rFonts w:ascii="Times New Roman" w:hAnsi="Times New Roman" w:cs="Times New Roman"/>
          <w:color w:val="000000" w:themeColor="text1"/>
          <w:lang w:val="en-US"/>
        </w:rPr>
        <w:t>). URL</w:t>
      </w:r>
      <w:r w:rsidRPr="00B92AE3">
        <w:rPr>
          <w:rFonts w:ascii="Times New Roman" w:hAnsi="Times New Roman" w:cs="Times New Roman"/>
          <w:color w:val="000000" w:themeColor="text1"/>
        </w:rPr>
        <w:t xml:space="preserve">: </w:t>
      </w:r>
      <w:r w:rsidRPr="00B92AE3">
        <w:rPr>
          <w:rFonts w:ascii="Times New Roman" w:hAnsi="Times New Roman" w:cs="Times New Roman"/>
        </w:rPr>
        <w:t xml:space="preserve"> </w:t>
      </w:r>
      <w:hyperlink r:id="rId16" w:history="1">
        <w:r w:rsidRPr="00B92AE3">
          <w:rPr>
            <w:rStyle w:val="a3"/>
            <w:rFonts w:ascii="Times New Roman" w:hAnsi="Times New Roman" w:cs="Times New Roman"/>
            <w:lang w:val="en-US"/>
          </w:rPr>
          <w:t>https</w:t>
        </w:r>
        <w:r w:rsidRPr="00B92AE3">
          <w:rPr>
            <w:rStyle w:val="a3"/>
            <w:rFonts w:ascii="Times New Roman" w:hAnsi="Times New Roman" w:cs="Times New Roman"/>
          </w:rPr>
          <w:t>://</w:t>
        </w:r>
        <w:r w:rsidRPr="00B92AE3">
          <w:rPr>
            <w:rStyle w:val="a3"/>
            <w:rFonts w:ascii="Times New Roman" w:hAnsi="Times New Roman" w:cs="Times New Roman"/>
            <w:lang w:val="en-US"/>
          </w:rPr>
          <w:t>chiefmartec</w:t>
        </w:r>
        <w:r w:rsidRPr="00B92AE3">
          <w:rPr>
            <w:rStyle w:val="a3"/>
            <w:rFonts w:ascii="Times New Roman" w:hAnsi="Times New Roman" w:cs="Times New Roman"/>
          </w:rPr>
          <w:t>.</w:t>
        </w:r>
        <w:r w:rsidRPr="00B92AE3">
          <w:rPr>
            <w:rStyle w:val="a3"/>
            <w:rFonts w:ascii="Times New Roman" w:hAnsi="Times New Roman" w:cs="Times New Roman"/>
            <w:lang w:val="en-US"/>
          </w:rPr>
          <w:t>com</w:t>
        </w:r>
        <w:r w:rsidRPr="00B92AE3">
          <w:rPr>
            <w:rStyle w:val="a3"/>
            <w:rFonts w:ascii="Times New Roman" w:hAnsi="Times New Roman" w:cs="Times New Roman"/>
          </w:rPr>
          <w:t>/</w:t>
        </w:r>
        <w:r w:rsidRPr="00B92AE3">
          <w:rPr>
            <w:rStyle w:val="a3"/>
            <w:rFonts w:ascii="Times New Roman" w:hAnsi="Times New Roman" w:cs="Times New Roman"/>
            <w:lang w:val="en-US"/>
          </w:rPr>
          <w:t>wp</w:t>
        </w:r>
        <w:r w:rsidRPr="00B92AE3">
          <w:rPr>
            <w:rStyle w:val="a3"/>
            <w:rFonts w:ascii="Times New Roman" w:hAnsi="Times New Roman" w:cs="Times New Roman"/>
          </w:rPr>
          <w:t>-</w:t>
        </w:r>
        <w:r w:rsidRPr="00B92AE3">
          <w:rPr>
            <w:rStyle w:val="a3"/>
            <w:rFonts w:ascii="Times New Roman" w:hAnsi="Times New Roman" w:cs="Times New Roman"/>
            <w:lang w:val="en-US"/>
          </w:rPr>
          <w:t>content</w:t>
        </w:r>
        <w:r w:rsidRPr="00B92AE3">
          <w:rPr>
            <w:rStyle w:val="a3"/>
            <w:rFonts w:ascii="Times New Roman" w:hAnsi="Times New Roman" w:cs="Times New Roman"/>
          </w:rPr>
          <w:t>/</w:t>
        </w:r>
        <w:r w:rsidRPr="00B92AE3">
          <w:rPr>
            <w:rStyle w:val="a3"/>
            <w:rFonts w:ascii="Times New Roman" w:hAnsi="Times New Roman" w:cs="Times New Roman"/>
            <w:lang w:val="en-US"/>
          </w:rPr>
          <w:t>uploads</w:t>
        </w:r>
        <w:r w:rsidRPr="00B92AE3">
          <w:rPr>
            <w:rStyle w:val="a3"/>
            <w:rFonts w:ascii="Times New Roman" w:hAnsi="Times New Roman" w:cs="Times New Roman"/>
          </w:rPr>
          <w:t>/2022/05/</w:t>
        </w:r>
        <w:r w:rsidRPr="00B92AE3">
          <w:rPr>
            <w:rStyle w:val="a3"/>
            <w:rFonts w:ascii="Times New Roman" w:hAnsi="Times New Roman" w:cs="Times New Roman"/>
            <w:lang w:val="en-US"/>
          </w:rPr>
          <w:t>state</w:t>
        </w:r>
        <w:r w:rsidRPr="00B92AE3">
          <w:rPr>
            <w:rStyle w:val="a3"/>
            <w:rFonts w:ascii="Times New Roman" w:hAnsi="Times New Roman" w:cs="Times New Roman"/>
          </w:rPr>
          <w:t>-</w:t>
        </w:r>
        <w:r w:rsidRPr="00B92AE3">
          <w:rPr>
            <w:rStyle w:val="a3"/>
            <w:rFonts w:ascii="Times New Roman" w:hAnsi="Times New Roman" w:cs="Times New Roman"/>
            <w:lang w:val="en-US"/>
          </w:rPr>
          <w:t>of</w:t>
        </w:r>
        <w:r w:rsidRPr="00B92AE3">
          <w:rPr>
            <w:rStyle w:val="a3"/>
            <w:rFonts w:ascii="Times New Roman" w:hAnsi="Times New Roman" w:cs="Times New Roman"/>
          </w:rPr>
          <w:t>-</w:t>
        </w:r>
        <w:r w:rsidRPr="00B92AE3">
          <w:rPr>
            <w:rStyle w:val="a3"/>
            <w:rFonts w:ascii="Times New Roman" w:hAnsi="Times New Roman" w:cs="Times New Roman"/>
            <w:lang w:val="en-US"/>
          </w:rPr>
          <w:t>martech</w:t>
        </w:r>
        <w:r w:rsidRPr="00B92AE3">
          <w:rPr>
            <w:rStyle w:val="a3"/>
            <w:rFonts w:ascii="Times New Roman" w:hAnsi="Times New Roman" w:cs="Times New Roman"/>
          </w:rPr>
          <w:t>-2022-</w:t>
        </w:r>
        <w:r w:rsidRPr="00B92AE3">
          <w:rPr>
            <w:rStyle w:val="a3"/>
            <w:rFonts w:ascii="Times New Roman" w:hAnsi="Times New Roman" w:cs="Times New Roman"/>
            <w:lang w:val="en-US"/>
          </w:rPr>
          <w:t>report</w:t>
        </w:r>
        <w:r w:rsidRPr="00B92AE3">
          <w:rPr>
            <w:rStyle w:val="a3"/>
            <w:rFonts w:ascii="Times New Roman" w:hAnsi="Times New Roman" w:cs="Times New Roman"/>
          </w:rPr>
          <w:t>.</w:t>
        </w:r>
        <w:r w:rsidRPr="00B92AE3">
          <w:rPr>
            <w:rStyle w:val="a3"/>
            <w:rFonts w:ascii="Times New Roman" w:hAnsi="Times New Roman" w:cs="Times New Roman"/>
            <w:lang w:val="en-US"/>
          </w:rPr>
          <w:t>pdf</w:t>
        </w:r>
      </w:hyperlink>
      <w:r w:rsidRPr="00B92AE3">
        <w:rPr>
          <w:rFonts w:ascii="Times New Roman" w:hAnsi="Times New Roman" w:cs="Times New Roman"/>
        </w:rPr>
        <w:t xml:space="preserve"> (Дата обращения 10/02.2023</w:t>
      </w:r>
    </w:p>
    <w:p w14:paraId="59335FE9" w14:textId="5162251E" w:rsidR="006433CE" w:rsidRDefault="006433CE" w:rsidP="000715C2">
      <w:pPr>
        <w:pStyle w:val="a4"/>
        <w:numPr>
          <w:ilvl w:val="0"/>
          <w:numId w:val="1"/>
        </w:numPr>
        <w:rPr>
          <w:rFonts w:ascii="Times New Roman" w:hAnsi="Times New Roman" w:cs="Times New Roman"/>
        </w:rPr>
      </w:pPr>
      <w:r w:rsidRPr="00A2064F">
        <w:rPr>
          <w:rFonts w:ascii="Times New Roman" w:hAnsi="Times New Roman" w:cs="Times New Roman"/>
          <w:i/>
          <w:iCs/>
          <w:lang w:val="en-US"/>
        </w:rPr>
        <w:t>R</w:t>
      </w:r>
      <w:r w:rsidRPr="00A2064F">
        <w:rPr>
          <w:rFonts w:ascii="Times New Roman" w:hAnsi="Times New Roman" w:cs="Times New Roman"/>
          <w:i/>
          <w:iCs/>
          <w:lang w:val="en-US"/>
        </w:rPr>
        <w:t>ichard Lawler</w:t>
      </w:r>
      <w:r w:rsidRPr="00B92AE3">
        <w:rPr>
          <w:rFonts w:ascii="Times New Roman" w:hAnsi="Times New Roman" w:cs="Times New Roman"/>
          <w:lang w:val="en-US"/>
        </w:rPr>
        <w:t xml:space="preserve">. </w:t>
      </w:r>
      <w:r w:rsidRPr="00B92AE3">
        <w:rPr>
          <w:rFonts w:ascii="Times New Roman" w:hAnsi="Times New Roman" w:cs="Times New Roman"/>
          <w:lang w:val="en-US"/>
        </w:rPr>
        <w:t>Now Salesforce officially owns Slack</w:t>
      </w:r>
      <w:r w:rsidRPr="00B92AE3">
        <w:rPr>
          <w:rFonts w:ascii="Times New Roman" w:hAnsi="Times New Roman" w:cs="Times New Roman"/>
          <w:lang w:val="en-US"/>
        </w:rPr>
        <w:t xml:space="preserve">. </w:t>
      </w:r>
      <w:r w:rsidRPr="00B92AE3">
        <w:rPr>
          <w:rFonts w:ascii="Times New Roman" w:hAnsi="Times New Roman" w:cs="Times New Roman"/>
        </w:rPr>
        <w:t xml:space="preserve">22.07.2021 </w:t>
      </w:r>
      <w:r w:rsidRPr="00B92AE3">
        <w:rPr>
          <w:rFonts w:ascii="Times New Roman" w:hAnsi="Times New Roman" w:cs="Times New Roman"/>
          <w:color w:val="000000" w:themeColor="text1"/>
        </w:rPr>
        <w:t xml:space="preserve">: // (электронный ресурс). </w:t>
      </w:r>
      <w:r w:rsidRPr="00B92AE3">
        <w:rPr>
          <w:rFonts w:ascii="Times New Roman" w:hAnsi="Times New Roman" w:cs="Times New Roman"/>
          <w:color w:val="000000" w:themeColor="text1"/>
          <w:lang w:val="en-US"/>
        </w:rPr>
        <w:t>URL</w:t>
      </w:r>
      <w:r w:rsidRPr="00B92AE3">
        <w:rPr>
          <w:rFonts w:ascii="Times New Roman" w:hAnsi="Times New Roman" w:cs="Times New Roman"/>
          <w:color w:val="000000" w:themeColor="text1"/>
        </w:rPr>
        <w:t xml:space="preserve">: </w:t>
      </w:r>
      <w:r w:rsidRPr="00B92AE3">
        <w:rPr>
          <w:rFonts w:ascii="Times New Roman" w:hAnsi="Times New Roman" w:cs="Times New Roman"/>
        </w:rPr>
        <w:t xml:space="preserve"> </w:t>
      </w:r>
      <w:hyperlink r:id="rId17" w:history="1">
        <w:r w:rsidRPr="00B92AE3">
          <w:rPr>
            <w:rStyle w:val="a3"/>
            <w:rFonts w:ascii="Times New Roman" w:hAnsi="Times New Roman" w:cs="Times New Roman"/>
            <w:lang w:val="en-US"/>
          </w:rPr>
          <w:t>https</w:t>
        </w:r>
        <w:r w:rsidRPr="00B92AE3">
          <w:rPr>
            <w:rStyle w:val="a3"/>
            <w:rFonts w:ascii="Times New Roman" w:hAnsi="Times New Roman" w:cs="Times New Roman"/>
          </w:rPr>
          <w:t>://</w:t>
        </w:r>
        <w:r w:rsidRPr="00B92AE3">
          <w:rPr>
            <w:rStyle w:val="a3"/>
            <w:rFonts w:ascii="Times New Roman" w:hAnsi="Times New Roman" w:cs="Times New Roman"/>
            <w:lang w:val="en-US"/>
          </w:rPr>
          <w:t>www</w:t>
        </w:r>
        <w:r w:rsidRPr="00B92AE3">
          <w:rPr>
            <w:rStyle w:val="a3"/>
            <w:rFonts w:ascii="Times New Roman" w:hAnsi="Times New Roman" w:cs="Times New Roman"/>
          </w:rPr>
          <w:t>.</w:t>
        </w:r>
        <w:r w:rsidRPr="00B92AE3">
          <w:rPr>
            <w:rStyle w:val="a3"/>
            <w:rFonts w:ascii="Times New Roman" w:hAnsi="Times New Roman" w:cs="Times New Roman"/>
            <w:lang w:val="en-US"/>
          </w:rPr>
          <w:t>theverge</w:t>
        </w:r>
        <w:r w:rsidRPr="00B92AE3">
          <w:rPr>
            <w:rStyle w:val="a3"/>
            <w:rFonts w:ascii="Times New Roman" w:hAnsi="Times New Roman" w:cs="Times New Roman"/>
          </w:rPr>
          <w:t>.</w:t>
        </w:r>
        <w:r w:rsidRPr="00B92AE3">
          <w:rPr>
            <w:rStyle w:val="a3"/>
            <w:rFonts w:ascii="Times New Roman" w:hAnsi="Times New Roman" w:cs="Times New Roman"/>
            <w:lang w:val="en-US"/>
          </w:rPr>
          <w:t>com</w:t>
        </w:r>
        <w:r w:rsidRPr="00B92AE3">
          <w:rPr>
            <w:rStyle w:val="a3"/>
            <w:rFonts w:ascii="Times New Roman" w:hAnsi="Times New Roman" w:cs="Times New Roman"/>
          </w:rPr>
          <w:t>/2021/7/21/22587666/</w:t>
        </w:r>
        <w:r w:rsidRPr="00B92AE3">
          <w:rPr>
            <w:rStyle w:val="a3"/>
            <w:rFonts w:ascii="Times New Roman" w:hAnsi="Times New Roman" w:cs="Times New Roman"/>
            <w:lang w:val="en-US"/>
          </w:rPr>
          <w:t>slack</w:t>
        </w:r>
        <w:r w:rsidRPr="00B92AE3">
          <w:rPr>
            <w:rStyle w:val="a3"/>
            <w:rFonts w:ascii="Times New Roman" w:hAnsi="Times New Roman" w:cs="Times New Roman"/>
          </w:rPr>
          <w:t>-</w:t>
        </w:r>
        <w:r w:rsidRPr="00B92AE3">
          <w:rPr>
            <w:rStyle w:val="a3"/>
            <w:rFonts w:ascii="Times New Roman" w:hAnsi="Times New Roman" w:cs="Times New Roman"/>
            <w:lang w:val="en-US"/>
          </w:rPr>
          <w:t>acquisition</w:t>
        </w:r>
        <w:r w:rsidRPr="00B92AE3">
          <w:rPr>
            <w:rStyle w:val="a3"/>
            <w:rFonts w:ascii="Times New Roman" w:hAnsi="Times New Roman" w:cs="Times New Roman"/>
          </w:rPr>
          <w:t>-</w:t>
        </w:r>
        <w:r w:rsidRPr="00B92AE3">
          <w:rPr>
            <w:rStyle w:val="a3"/>
            <w:rFonts w:ascii="Times New Roman" w:hAnsi="Times New Roman" w:cs="Times New Roman"/>
            <w:lang w:val="en-US"/>
          </w:rPr>
          <w:t>salesforce</w:t>
        </w:r>
        <w:r w:rsidRPr="00B92AE3">
          <w:rPr>
            <w:rStyle w:val="a3"/>
            <w:rFonts w:ascii="Times New Roman" w:hAnsi="Times New Roman" w:cs="Times New Roman"/>
          </w:rPr>
          <w:t>-</w:t>
        </w:r>
        <w:r w:rsidRPr="00B92AE3">
          <w:rPr>
            <w:rStyle w:val="a3"/>
            <w:rFonts w:ascii="Times New Roman" w:hAnsi="Times New Roman" w:cs="Times New Roman"/>
            <w:lang w:val="en-US"/>
          </w:rPr>
          <w:t>closed</w:t>
        </w:r>
        <w:r w:rsidRPr="00B92AE3">
          <w:rPr>
            <w:rStyle w:val="a3"/>
            <w:rFonts w:ascii="Times New Roman" w:hAnsi="Times New Roman" w:cs="Times New Roman"/>
          </w:rPr>
          <w:t>-</w:t>
        </w:r>
        <w:r w:rsidRPr="00B92AE3">
          <w:rPr>
            <w:rStyle w:val="a3"/>
            <w:rFonts w:ascii="Times New Roman" w:hAnsi="Times New Roman" w:cs="Times New Roman"/>
            <w:lang w:val="en-US"/>
          </w:rPr>
          <w:t>messaging</w:t>
        </w:r>
        <w:r w:rsidRPr="00B92AE3">
          <w:rPr>
            <w:rStyle w:val="a3"/>
            <w:rFonts w:ascii="Times New Roman" w:hAnsi="Times New Roman" w:cs="Times New Roman"/>
          </w:rPr>
          <w:t>-</w:t>
        </w:r>
        <w:r w:rsidRPr="00B92AE3">
          <w:rPr>
            <w:rStyle w:val="a3"/>
            <w:rFonts w:ascii="Times New Roman" w:hAnsi="Times New Roman" w:cs="Times New Roman"/>
            <w:lang w:val="en-US"/>
          </w:rPr>
          <w:t>cloud</w:t>
        </w:r>
      </w:hyperlink>
      <w:r w:rsidRPr="00B92AE3">
        <w:rPr>
          <w:rFonts w:ascii="Times New Roman" w:hAnsi="Times New Roman" w:cs="Times New Roman"/>
        </w:rPr>
        <w:t xml:space="preserve"> </w:t>
      </w:r>
      <w:r w:rsidRPr="00B92AE3">
        <w:rPr>
          <w:rFonts w:ascii="Times New Roman" w:hAnsi="Times New Roman" w:cs="Times New Roman"/>
        </w:rPr>
        <w:t>(Дата обращения 10/02.2023)</w:t>
      </w:r>
    </w:p>
    <w:p w14:paraId="090AD63A" w14:textId="44B42E24" w:rsidR="00031773" w:rsidRDefault="00B92AE3" w:rsidP="00972B0C">
      <w:pPr>
        <w:pStyle w:val="a4"/>
        <w:numPr>
          <w:ilvl w:val="0"/>
          <w:numId w:val="1"/>
        </w:numPr>
        <w:rPr>
          <w:rFonts w:ascii="Times New Roman" w:hAnsi="Times New Roman" w:cs="Times New Roman"/>
        </w:rPr>
      </w:pPr>
      <w:r w:rsidRPr="00A2064F">
        <w:rPr>
          <w:rFonts w:ascii="Times New Roman" w:hAnsi="Times New Roman" w:cs="Times New Roman"/>
          <w:i/>
          <w:iCs/>
          <w:color w:val="222222"/>
          <w:shd w:val="clear" w:color="auto" w:fill="FFFFFF"/>
          <w:lang w:val="en-US"/>
        </w:rPr>
        <w:t>Constantine von Hoffman</w:t>
      </w:r>
      <w:r w:rsidRPr="00B92AE3">
        <w:rPr>
          <w:rFonts w:ascii="Times New Roman" w:hAnsi="Times New Roman" w:cs="Times New Roman"/>
          <w:color w:val="222222"/>
          <w:shd w:val="clear" w:color="auto" w:fill="FFFFFF"/>
          <w:lang w:val="en-US"/>
        </w:rPr>
        <w:t xml:space="preserve">. </w:t>
      </w:r>
      <w:r w:rsidRPr="00B92AE3">
        <w:rPr>
          <w:rFonts w:ascii="Times New Roman" w:hAnsi="Times New Roman" w:cs="Times New Roman"/>
          <w:color w:val="222222"/>
          <w:shd w:val="clear" w:color="auto" w:fill="FFFFFF"/>
          <w:lang w:val="en-US"/>
        </w:rPr>
        <w:t>US martech spending set to break $20 billion this year; growth slowing</w:t>
      </w:r>
      <w:r w:rsidRPr="00B92AE3">
        <w:rPr>
          <w:rFonts w:ascii="Times New Roman" w:hAnsi="Times New Roman" w:cs="Times New Roman"/>
          <w:color w:val="222222"/>
          <w:shd w:val="clear" w:color="auto" w:fill="FFFFFF"/>
          <w:lang w:val="en-US"/>
        </w:rPr>
        <w:t>;</w:t>
      </w:r>
      <w:r w:rsidRPr="00B92AE3">
        <w:rPr>
          <w:rFonts w:ascii="Times New Roman" w:hAnsi="Times New Roman" w:cs="Times New Roman"/>
          <w:color w:val="222222"/>
          <w:shd w:val="clear" w:color="auto" w:fill="FFFFFF"/>
          <w:lang w:val="en-US"/>
        </w:rPr>
        <w:t xml:space="preserve"> September 9, 2022</w:t>
      </w:r>
      <w:r w:rsidRPr="00B92AE3">
        <w:rPr>
          <w:rFonts w:ascii="Times New Roman" w:hAnsi="Times New Roman" w:cs="Times New Roman"/>
          <w:color w:val="222222"/>
          <w:shd w:val="clear" w:color="auto" w:fill="FFFFFF"/>
          <w:lang w:val="en-US"/>
        </w:rPr>
        <w:t>:</w:t>
      </w:r>
      <w:r w:rsidRPr="00B92AE3">
        <w:rPr>
          <w:rFonts w:ascii="Times New Roman" w:hAnsi="Times New Roman" w:cs="Times New Roman"/>
          <w:color w:val="000000" w:themeColor="text1"/>
          <w:lang w:val="en-US"/>
        </w:rPr>
        <w:t xml:space="preserve"> // (</w:t>
      </w:r>
      <w:r w:rsidRPr="00B92AE3">
        <w:rPr>
          <w:rFonts w:ascii="Times New Roman" w:hAnsi="Times New Roman" w:cs="Times New Roman"/>
          <w:color w:val="000000" w:themeColor="text1"/>
        </w:rPr>
        <w:t>электронный</w:t>
      </w:r>
      <w:r w:rsidRPr="00B92AE3">
        <w:rPr>
          <w:rFonts w:ascii="Times New Roman" w:hAnsi="Times New Roman" w:cs="Times New Roman"/>
          <w:color w:val="000000" w:themeColor="text1"/>
          <w:lang w:val="en-US"/>
        </w:rPr>
        <w:t xml:space="preserve"> </w:t>
      </w:r>
      <w:r w:rsidRPr="00B92AE3">
        <w:rPr>
          <w:rFonts w:ascii="Times New Roman" w:hAnsi="Times New Roman" w:cs="Times New Roman"/>
          <w:color w:val="000000" w:themeColor="text1"/>
        </w:rPr>
        <w:t>ресурс</w:t>
      </w:r>
      <w:r w:rsidRPr="00B92AE3">
        <w:rPr>
          <w:rFonts w:ascii="Times New Roman" w:hAnsi="Times New Roman" w:cs="Times New Roman"/>
          <w:color w:val="000000" w:themeColor="text1"/>
          <w:lang w:val="en-US"/>
        </w:rPr>
        <w:t>). URL</w:t>
      </w:r>
      <w:r w:rsidRPr="00B92AE3">
        <w:rPr>
          <w:rFonts w:ascii="Times New Roman" w:hAnsi="Times New Roman" w:cs="Times New Roman"/>
          <w:color w:val="000000" w:themeColor="text1"/>
        </w:rPr>
        <w:t xml:space="preserve">: </w:t>
      </w:r>
      <w:r w:rsidRPr="00B92AE3">
        <w:rPr>
          <w:rFonts w:ascii="Times New Roman" w:hAnsi="Times New Roman" w:cs="Times New Roman"/>
        </w:rPr>
        <w:t xml:space="preserve"> </w:t>
      </w:r>
      <w:r w:rsidRPr="00B92AE3">
        <w:rPr>
          <w:rFonts w:ascii="Times New Roman" w:hAnsi="Times New Roman" w:cs="Times New Roman"/>
          <w:color w:val="222222"/>
          <w:shd w:val="clear" w:color="auto" w:fill="FFFFFF"/>
        </w:rPr>
        <w:t xml:space="preserve"> </w:t>
      </w:r>
      <w:hyperlink r:id="rId18" w:history="1">
        <w:r w:rsidRPr="00B92AE3">
          <w:rPr>
            <w:rStyle w:val="a3"/>
            <w:rFonts w:ascii="Times New Roman" w:hAnsi="Times New Roman" w:cs="Times New Roman"/>
            <w:lang w:val="en-US"/>
          </w:rPr>
          <w:t>https</w:t>
        </w:r>
        <w:r w:rsidRPr="00B92AE3">
          <w:rPr>
            <w:rStyle w:val="a3"/>
            <w:rFonts w:ascii="Times New Roman" w:hAnsi="Times New Roman" w:cs="Times New Roman"/>
          </w:rPr>
          <w:t>://</w:t>
        </w:r>
        <w:r w:rsidRPr="00B92AE3">
          <w:rPr>
            <w:rStyle w:val="a3"/>
            <w:rFonts w:ascii="Times New Roman" w:hAnsi="Times New Roman" w:cs="Times New Roman"/>
            <w:lang w:val="en-US"/>
          </w:rPr>
          <w:t>martech</w:t>
        </w:r>
        <w:r w:rsidRPr="00B92AE3">
          <w:rPr>
            <w:rStyle w:val="a3"/>
            <w:rFonts w:ascii="Times New Roman" w:hAnsi="Times New Roman" w:cs="Times New Roman"/>
          </w:rPr>
          <w:t>.</w:t>
        </w:r>
        <w:r w:rsidRPr="00B92AE3">
          <w:rPr>
            <w:rStyle w:val="a3"/>
            <w:rFonts w:ascii="Times New Roman" w:hAnsi="Times New Roman" w:cs="Times New Roman"/>
            <w:lang w:val="en-US"/>
          </w:rPr>
          <w:t>org</w:t>
        </w:r>
        <w:r w:rsidRPr="00B92AE3">
          <w:rPr>
            <w:rStyle w:val="a3"/>
            <w:rFonts w:ascii="Times New Roman" w:hAnsi="Times New Roman" w:cs="Times New Roman"/>
          </w:rPr>
          <w:t>/</w:t>
        </w:r>
        <w:r w:rsidRPr="00B92AE3">
          <w:rPr>
            <w:rStyle w:val="a3"/>
            <w:rFonts w:ascii="Times New Roman" w:hAnsi="Times New Roman" w:cs="Times New Roman"/>
            <w:lang w:val="en-US"/>
          </w:rPr>
          <w:t>us</w:t>
        </w:r>
        <w:r w:rsidRPr="00B92AE3">
          <w:rPr>
            <w:rStyle w:val="a3"/>
            <w:rFonts w:ascii="Times New Roman" w:hAnsi="Times New Roman" w:cs="Times New Roman"/>
          </w:rPr>
          <w:t>-</w:t>
        </w:r>
        <w:r w:rsidRPr="00B92AE3">
          <w:rPr>
            <w:rStyle w:val="a3"/>
            <w:rFonts w:ascii="Times New Roman" w:hAnsi="Times New Roman" w:cs="Times New Roman"/>
            <w:lang w:val="en-US"/>
          </w:rPr>
          <w:t>martech</w:t>
        </w:r>
        <w:r w:rsidRPr="00B92AE3">
          <w:rPr>
            <w:rStyle w:val="a3"/>
            <w:rFonts w:ascii="Times New Roman" w:hAnsi="Times New Roman" w:cs="Times New Roman"/>
          </w:rPr>
          <w:t>-</w:t>
        </w:r>
        <w:r w:rsidRPr="00B92AE3">
          <w:rPr>
            <w:rStyle w:val="a3"/>
            <w:rFonts w:ascii="Times New Roman" w:hAnsi="Times New Roman" w:cs="Times New Roman"/>
            <w:lang w:val="en-US"/>
          </w:rPr>
          <w:t>spending</w:t>
        </w:r>
        <w:r w:rsidRPr="00B92AE3">
          <w:rPr>
            <w:rStyle w:val="a3"/>
            <w:rFonts w:ascii="Times New Roman" w:hAnsi="Times New Roman" w:cs="Times New Roman"/>
          </w:rPr>
          <w:t>-</w:t>
        </w:r>
        <w:r w:rsidRPr="00B92AE3">
          <w:rPr>
            <w:rStyle w:val="a3"/>
            <w:rFonts w:ascii="Times New Roman" w:hAnsi="Times New Roman" w:cs="Times New Roman"/>
            <w:lang w:val="en-US"/>
          </w:rPr>
          <w:t>set</w:t>
        </w:r>
        <w:r w:rsidRPr="00B92AE3">
          <w:rPr>
            <w:rStyle w:val="a3"/>
            <w:rFonts w:ascii="Times New Roman" w:hAnsi="Times New Roman" w:cs="Times New Roman"/>
          </w:rPr>
          <w:t>-</w:t>
        </w:r>
        <w:r w:rsidRPr="00B92AE3">
          <w:rPr>
            <w:rStyle w:val="a3"/>
            <w:rFonts w:ascii="Times New Roman" w:hAnsi="Times New Roman" w:cs="Times New Roman"/>
            <w:lang w:val="en-US"/>
          </w:rPr>
          <w:t>to</w:t>
        </w:r>
        <w:r w:rsidRPr="00B92AE3">
          <w:rPr>
            <w:rStyle w:val="a3"/>
            <w:rFonts w:ascii="Times New Roman" w:hAnsi="Times New Roman" w:cs="Times New Roman"/>
          </w:rPr>
          <w:t>-</w:t>
        </w:r>
        <w:r w:rsidRPr="00B92AE3">
          <w:rPr>
            <w:rStyle w:val="a3"/>
            <w:rFonts w:ascii="Times New Roman" w:hAnsi="Times New Roman" w:cs="Times New Roman"/>
            <w:lang w:val="en-US"/>
          </w:rPr>
          <w:t>break</w:t>
        </w:r>
        <w:r w:rsidRPr="00B92AE3">
          <w:rPr>
            <w:rStyle w:val="a3"/>
            <w:rFonts w:ascii="Times New Roman" w:hAnsi="Times New Roman" w:cs="Times New Roman"/>
          </w:rPr>
          <w:t>-20-</w:t>
        </w:r>
        <w:r w:rsidRPr="00B92AE3">
          <w:rPr>
            <w:rStyle w:val="a3"/>
            <w:rFonts w:ascii="Times New Roman" w:hAnsi="Times New Roman" w:cs="Times New Roman"/>
            <w:lang w:val="en-US"/>
          </w:rPr>
          <w:t>billion</w:t>
        </w:r>
        <w:r w:rsidRPr="00B92AE3">
          <w:rPr>
            <w:rStyle w:val="a3"/>
            <w:rFonts w:ascii="Times New Roman" w:hAnsi="Times New Roman" w:cs="Times New Roman"/>
          </w:rPr>
          <w:t>-</w:t>
        </w:r>
        <w:r w:rsidRPr="00B92AE3">
          <w:rPr>
            <w:rStyle w:val="a3"/>
            <w:rFonts w:ascii="Times New Roman" w:hAnsi="Times New Roman" w:cs="Times New Roman"/>
            <w:lang w:val="en-US"/>
          </w:rPr>
          <w:t>this</w:t>
        </w:r>
        <w:r w:rsidRPr="00B92AE3">
          <w:rPr>
            <w:rStyle w:val="a3"/>
            <w:rFonts w:ascii="Times New Roman" w:hAnsi="Times New Roman" w:cs="Times New Roman"/>
          </w:rPr>
          <w:t>-</w:t>
        </w:r>
        <w:r w:rsidRPr="00B92AE3">
          <w:rPr>
            <w:rStyle w:val="a3"/>
            <w:rFonts w:ascii="Times New Roman" w:hAnsi="Times New Roman" w:cs="Times New Roman"/>
            <w:lang w:val="en-US"/>
          </w:rPr>
          <w:t>year</w:t>
        </w:r>
        <w:r w:rsidRPr="00B92AE3">
          <w:rPr>
            <w:rStyle w:val="a3"/>
            <w:rFonts w:ascii="Times New Roman" w:hAnsi="Times New Roman" w:cs="Times New Roman"/>
          </w:rPr>
          <w:t>/</w:t>
        </w:r>
      </w:hyperlink>
      <w:r w:rsidRPr="00B92AE3">
        <w:rPr>
          <w:rFonts w:ascii="Times New Roman" w:hAnsi="Times New Roman" w:cs="Times New Roman"/>
        </w:rPr>
        <w:t xml:space="preserve"> </w:t>
      </w:r>
      <w:r w:rsidRPr="00B92AE3">
        <w:rPr>
          <w:rFonts w:ascii="Times New Roman" w:hAnsi="Times New Roman" w:cs="Times New Roman"/>
        </w:rPr>
        <w:t>(Дата обращения 10/02.2023)</w:t>
      </w:r>
    </w:p>
    <w:p w14:paraId="69AE22DD" w14:textId="6240AF7C" w:rsidR="00F07DB3" w:rsidRDefault="00F07DB3" w:rsidP="00223F52">
      <w:pPr>
        <w:pStyle w:val="a4"/>
        <w:numPr>
          <w:ilvl w:val="0"/>
          <w:numId w:val="1"/>
        </w:numPr>
        <w:rPr>
          <w:rFonts w:ascii="Times New Roman" w:hAnsi="Times New Roman" w:cs="Times New Roman"/>
        </w:rPr>
      </w:pPr>
      <w:r w:rsidRPr="00A2064F">
        <w:rPr>
          <w:rFonts w:ascii="Times New Roman" w:hAnsi="Times New Roman" w:cs="Times New Roman"/>
          <w:i/>
          <w:iCs/>
        </w:rPr>
        <w:t>Мешков А.В., Евдокимова Н.А., Калимуллина О.В., Гурьева Т.В</w:t>
      </w:r>
      <w:r w:rsidRPr="00B92AE3">
        <w:rPr>
          <w:rFonts w:ascii="Times New Roman" w:hAnsi="Times New Roman" w:cs="Times New Roman"/>
        </w:rPr>
        <w:t>.</w:t>
      </w:r>
      <w:r w:rsidRPr="00B92AE3">
        <w:rPr>
          <w:rFonts w:ascii="Times New Roman" w:hAnsi="Times New Roman" w:cs="Times New Roman"/>
        </w:rPr>
        <w:t xml:space="preserve"> </w:t>
      </w:r>
      <w:r w:rsidRPr="00B92AE3">
        <w:rPr>
          <w:rFonts w:ascii="Times New Roman" w:hAnsi="Times New Roman" w:cs="Times New Roman"/>
        </w:rPr>
        <w:t xml:space="preserve">Отраслевой анализ рынка </w:t>
      </w:r>
      <w:r w:rsidRPr="00B92AE3">
        <w:rPr>
          <w:rFonts w:ascii="Times New Roman" w:hAnsi="Times New Roman" w:cs="Times New Roman"/>
          <w:lang w:val="en-US"/>
        </w:rPr>
        <w:t>CRM</w:t>
      </w:r>
      <w:r w:rsidRPr="00B92AE3">
        <w:rPr>
          <w:rFonts w:ascii="Times New Roman" w:hAnsi="Times New Roman" w:cs="Times New Roman"/>
        </w:rPr>
        <w:t>-систем: вызовы и перспективы</w:t>
      </w:r>
      <w:r w:rsidRPr="00B92AE3">
        <w:rPr>
          <w:rFonts w:ascii="Times New Roman" w:hAnsi="Times New Roman" w:cs="Times New Roman"/>
        </w:rPr>
        <w:t xml:space="preserve">. - </w:t>
      </w:r>
      <w:r w:rsidRPr="00B92AE3">
        <w:rPr>
          <w:rFonts w:ascii="Times New Roman" w:hAnsi="Times New Roman" w:cs="Times New Roman"/>
        </w:rPr>
        <w:t>Статья в журнале</w:t>
      </w:r>
      <w:r w:rsidRPr="00B92AE3">
        <w:rPr>
          <w:rFonts w:ascii="Times New Roman" w:hAnsi="Times New Roman" w:cs="Times New Roman"/>
        </w:rPr>
        <w:t xml:space="preserve"> </w:t>
      </w:r>
      <w:r w:rsidRPr="00B92AE3">
        <w:rPr>
          <w:rFonts w:ascii="Times New Roman" w:hAnsi="Times New Roman" w:cs="Times New Roman"/>
        </w:rPr>
        <w:t>Креативная экономика - Том 16, Номер 7 (Июль 2022)</w:t>
      </w:r>
      <w:r w:rsidRPr="00B92AE3">
        <w:rPr>
          <w:rFonts w:ascii="Times New Roman" w:hAnsi="Times New Roman" w:cs="Times New Roman"/>
        </w:rPr>
        <w:t xml:space="preserve"> </w:t>
      </w:r>
      <w:r w:rsidRPr="00B92AE3">
        <w:rPr>
          <w:rFonts w:ascii="Times New Roman" w:hAnsi="Times New Roman" w:cs="Times New Roman"/>
        </w:rPr>
        <w:t xml:space="preserve">2022 </w:t>
      </w:r>
      <w:r w:rsidRPr="00B92AE3">
        <w:rPr>
          <w:rFonts w:ascii="Times New Roman" w:hAnsi="Times New Roman" w:cs="Times New Roman"/>
          <w:color w:val="000000" w:themeColor="text1"/>
        </w:rPr>
        <w:t xml:space="preserve"> : // (электронный ресурс). </w:t>
      </w:r>
      <w:r w:rsidRPr="00B92AE3">
        <w:rPr>
          <w:rFonts w:ascii="Times New Roman" w:hAnsi="Times New Roman" w:cs="Times New Roman"/>
          <w:color w:val="000000" w:themeColor="text1"/>
          <w:lang w:val="en-US"/>
        </w:rPr>
        <w:t>URL</w:t>
      </w:r>
      <w:r w:rsidRPr="00B92AE3">
        <w:rPr>
          <w:rFonts w:ascii="Times New Roman" w:hAnsi="Times New Roman" w:cs="Times New Roman"/>
          <w:color w:val="000000" w:themeColor="text1"/>
        </w:rPr>
        <w:t>:</w:t>
      </w:r>
      <w:hyperlink r:id="rId19" w:history="1">
        <w:r w:rsidR="00000BE1" w:rsidRPr="00B92AE3">
          <w:rPr>
            <w:rStyle w:val="a3"/>
            <w:rFonts w:ascii="Times New Roman" w:hAnsi="Times New Roman" w:cs="Times New Roman"/>
          </w:rPr>
          <w:t>https://creativeconomy.ru/lib/114917</w:t>
        </w:r>
      </w:hyperlink>
      <w:r w:rsidRPr="00B92AE3">
        <w:rPr>
          <w:rFonts w:ascii="Times New Roman" w:hAnsi="Times New Roman" w:cs="Times New Roman"/>
        </w:rPr>
        <w:t xml:space="preserve"> </w:t>
      </w:r>
      <w:r w:rsidRPr="00B92AE3">
        <w:rPr>
          <w:rFonts w:ascii="Times New Roman" w:hAnsi="Times New Roman" w:cs="Times New Roman"/>
        </w:rPr>
        <w:t>(Дата обращения 10/02.2023)</w:t>
      </w:r>
    </w:p>
    <w:p w14:paraId="2D7560A2" w14:textId="0A8D24A0" w:rsidR="00A530BE" w:rsidRDefault="00000BE1" w:rsidP="00B84E88">
      <w:pPr>
        <w:pStyle w:val="a4"/>
        <w:numPr>
          <w:ilvl w:val="0"/>
          <w:numId w:val="1"/>
        </w:numPr>
        <w:shd w:val="clear" w:color="auto" w:fill="FFFFFF"/>
        <w:rPr>
          <w:rFonts w:ascii="Times New Roman" w:hAnsi="Times New Roman" w:cs="Times New Roman"/>
        </w:rPr>
      </w:pPr>
      <w:r w:rsidRPr="00A2064F">
        <w:rPr>
          <w:rFonts w:ascii="Times New Roman" w:hAnsi="Times New Roman" w:cs="Times New Roman"/>
          <w:i/>
          <w:iCs/>
        </w:rPr>
        <w:t>Енина Е.С.</w:t>
      </w:r>
      <w:r w:rsidRPr="00B92AE3">
        <w:rPr>
          <w:rFonts w:ascii="Times New Roman" w:hAnsi="Times New Roman" w:cs="Times New Roman"/>
        </w:rPr>
        <w:t xml:space="preserve"> Особенности рынка маркетинговых технологий в современных условиях</w:t>
      </w:r>
      <w:r w:rsidRPr="00B92AE3">
        <w:rPr>
          <w:rFonts w:ascii="Times New Roman" w:hAnsi="Times New Roman" w:cs="Times New Roman"/>
        </w:rPr>
        <w:t xml:space="preserve">. С.30 </w:t>
      </w:r>
      <w:r w:rsidR="00A530BE" w:rsidRPr="00B92AE3">
        <w:rPr>
          <w:rFonts w:ascii="Times New Roman" w:hAnsi="Times New Roman" w:cs="Times New Roman"/>
        </w:rPr>
        <w:t>в</w:t>
      </w:r>
      <w:r w:rsidRPr="00B92AE3">
        <w:rPr>
          <w:rFonts w:ascii="Times New Roman" w:hAnsi="Times New Roman" w:cs="Times New Roman"/>
        </w:rPr>
        <w:t xml:space="preserve"> сборнике </w:t>
      </w:r>
      <w:r w:rsidR="00091284" w:rsidRPr="00B92AE3">
        <w:rPr>
          <w:rFonts w:ascii="Times New Roman" w:hAnsi="Times New Roman" w:cs="Times New Roman"/>
        </w:rPr>
        <w:t>«Материалы IV национальной (всероссийской) научно-практической конференции «теория и практика финансово-хозяйственной деятельности предприятий различных отраслей</w:t>
      </w:r>
      <w:r w:rsidRPr="00B92AE3">
        <w:rPr>
          <w:rFonts w:ascii="Times New Roman" w:hAnsi="Times New Roman" w:cs="Times New Roman"/>
        </w:rPr>
        <w:t>»</w:t>
      </w:r>
      <w:r w:rsidRPr="00B92AE3">
        <w:rPr>
          <w:rFonts w:ascii="Times New Roman" w:hAnsi="Times New Roman" w:cs="Times New Roman"/>
        </w:rPr>
        <w:t xml:space="preserve"> 2022, </w:t>
      </w:r>
      <w:r w:rsidRPr="00B92AE3">
        <w:rPr>
          <w:rFonts w:ascii="Times New Roman" w:hAnsi="Times New Roman" w:cs="Times New Roman"/>
          <w:color w:val="000000" w:themeColor="text1"/>
        </w:rPr>
        <w:t xml:space="preserve">: // (электронный ресурс). </w:t>
      </w:r>
      <w:r w:rsidRPr="00B92AE3">
        <w:rPr>
          <w:rFonts w:ascii="Times New Roman" w:hAnsi="Times New Roman" w:cs="Times New Roman"/>
          <w:color w:val="000000" w:themeColor="text1"/>
          <w:lang w:val="en-US"/>
        </w:rPr>
        <w:t>URL</w:t>
      </w:r>
      <w:r w:rsidRPr="00B92AE3">
        <w:rPr>
          <w:rFonts w:ascii="Times New Roman" w:hAnsi="Times New Roman" w:cs="Times New Roman"/>
          <w:color w:val="000000" w:themeColor="text1"/>
        </w:rPr>
        <w:t xml:space="preserve">: </w:t>
      </w:r>
      <w:r w:rsidRPr="00B92AE3">
        <w:rPr>
          <w:rFonts w:ascii="Times New Roman" w:hAnsi="Times New Roman" w:cs="Times New Roman"/>
        </w:rPr>
        <w:t xml:space="preserve"> </w:t>
      </w:r>
      <w:hyperlink r:id="rId20" w:history="1">
        <w:r w:rsidRPr="00B92AE3">
          <w:rPr>
            <w:rStyle w:val="a3"/>
            <w:rFonts w:ascii="Times New Roman" w:hAnsi="Times New Roman" w:cs="Times New Roman"/>
            <w:lang w:val="en-US"/>
          </w:rPr>
          <w:t>https</w:t>
        </w:r>
        <w:r w:rsidRPr="00B92AE3">
          <w:rPr>
            <w:rStyle w:val="a3"/>
            <w:rFonts w:ascii="Times New Roman" w:hAnsi="Times New Roman" w:cs="Times New Roman"/>
          </w:rPr>
          <w:t>://</w:t>
        </w:r>
        <w:r w:rsidRPr="00B92AE3">
          <w:rPr>
            <w:rStyle w:val="a3"/>
            <w:rFonts w:ascii="Times New Roman" w:hAnsi="Times New Roman" w:cs="Times New Roman"/>
            <w:lang w:val="en-US"/>
          </w:rPr>
          <w:t>www</w:t>
        </w:r>
        <w:r w:rsidRPr="00B92AE3">
          <w:rPr>
            <w:rStyle w:val="a3"/>
            <w:rFonts w:ascii="Times New Roman" w:hAnsi="Times New Roman" w:cs="Times New Roman"/>
          </w:rPr>
          <w:t>.</w:t>
        </w:r>
        <w:r w:rsidRPr="00B92AE3">
          <w:rPr>
            <w:rStyle w:val="a3"/>
            <w:rFonts w:ascii="Times New Roman" w:hAnsi="Times New Roman" w:cs="Times New Roman"/>
            <w:lang w:val="en-US"/>
          </w:rPr>
          <w:t>kgmtu</w:t>
        </w:r>
        <w:r w:rsidRPr="00B92AE3">
          <w:rPr>
            <w:rStyle w:val="a3"/>
            <w:rFonts w:ascii="Times New Roman" w:hAnsi="Times New Roman" w:cs="Times New Roman"/>
          </w:rPr>
          <w:t>.</w:t>
        </w:r>
        <w:r w:rsidRPr="00B92AE3">
          <w:rPr>
            <w:rStyle w:val="a3"/>
            <w:rFonts w:ascii="Times New Roman" w:hAnsi="Times New Roman" w:cs="Times New Roman"/>
            <w:lang w:val="en-US"/>
          </w:rPr>
          <w:t>ru</w:t>
        </w:r>
        <w:r w:rsidRPr="00B92AE3">
          <w:rPr>
            <w:rStyle w:val="a3"/>
            <w:rFonts w:ascii="Times New Roman" w:hAnsi="Times New Roman" w:cs="Times New Roman"/>
          </w:rPr>
          <w:t>/</w:t>
        </w:r>
        <w:r w:rsidRPr="00B92AE3">
          <w:rPr>
            <w:rStyle w:val="a3"/>
            <w:rFonts w:ascii="Times New Roman" w:hAnsi="Times New Roman" w:cs="Times New Roman"/>
            <w:lang w:val="en-US"/>
          </w:rPr>
          <w:t>documents</w:t>
        </w:r>
        <w:r w:rsidRPr="00B92AE3">
          <w:rPr>
            <w:rStyle w:val="a3"/>
            <w:rFonts w:ascii="Times New Roman" w:hAnsi="Times New Roman" w:cs="Times New Roman"/>
          </w:rPr>
          <w:t>/</w:t>
        </w:r>
        <w:r w:rsidRPr="00B92AE3">
          <w:rPr>
            <w:rStyle w:val="a3"/>
            <w:rFonts w:ascii="Times New Roman" w:hAnsi="Times New Roman" w:cs="Times New Roman"/>
            <w:lang w:val="en-US"/>
          </w:rPr>
          <w:t>nauka</w:t>
        </w:r>
        <w:r w:rsidRPr="00B92AE3">
          <w:rPr>
            <w:rStyle w:val="a3"/>
            <w:rFonts w:ascii="Times New Roman" w:hAnsi="Times New Roman" w:cs="Times New Roman"/>
          </w:rPr>
          <w:t>/4</w:t>
        </w:r>
        <w:r w:rsidRPr="00B92AE3">
          <w:rPr>
            <w:rStyle w:val="a3"/>
            <w:rFonts w:ascii="Times New Roman" w:hAnsi="Times New Roman" w:cs="Times New Roman"/>
            <w:lang w:val="en-US"/>
          </w:rPr>
          <w:t>economix</w:t>
        </w:r>
        <w:r w:rsidRPr="00B92AE3">
          <w:rPr>
            <w:rStyle w:val="a3"/>
            <w:rFonts w:ascii="Times New Roman" w:hAnsi="Times New Roman" w:cs="Times New Roman"/>
          </w:rPr>
          <w:t>2022.</w:t>
        </w:r>
        <w:r w:rsidRPr="00B92AE3">
          <w:rPr>
            <w:rStyle w:val="a3"/>
            <w:rFonts w:ascii="Times New Roman" w:hAnsi="Times New Roman" w:cs="Times New Roman"/>
            <w:lang w:val="en-US"/>
          </w:rPr>
          <w:t>pdf</w:t>
        </w:r>
      </w:hyperlink>
      <w:r w:rsidRPr="00B92AE3">
        <w:rPr>
          <w:rFonts w:ascii="Times New Roman" w:hAnsi="Times New Roman" w:cs="Times New Roman"/>
        </w:rPr>
        <w:t xml:space="preserve"> </w:t>
      </w:r>
      <w:r w:rsidR="00A530BE" w:rsidRPr="00B92AE3">
        <w:rPr>
          <w:rFonts w:ascii="Times New Roman" w:hAnsi="Times New Roman" w:cs="Times New Roman"/>
        </w:rPr>
        <w:t>(Дата обращения 10/02.2023)</w:t>
      </w:r>
    </w:p>
    <w:p w14:paraId="226BE90E" w14:textId="54F4F100" w:rsidR="00B92AE3" w:rsidRPr="00B92AE3" w:rsidRDefault="00B92AE3" w:rsidP="0010525D">
      <w:pPr>
        <w:pStyle w:val="a4"/>
        <w:numPr>
          <w:ilvl w:val="0"/>
          <w:numId w:val="1"/>
        </w:numPr>
        <w:shd w:val="clear" w:color="auto" w:fill="FFFFFF"/>
        <w:rPr>
          <w:rFonts w:ascii="Times New Roman" w:hAnsi="Times New Roman" w:cs="Times New Roman"/>
        </w:rPr>
      </w:pPr>
      <w:r w:rsidRPr="00B92AE3">
        <w:rPr>
          <w:rFonts w:ascii="Times New Roman" w:eastAsia="Times New Roman" w:hAnsi="Times New Roman" w:cs="Times New Roman"/>
          <w:color w:val="222222"/>
          <w:lang w:val="en-US" w:eastAsia="ru-RU"/>
        </w:rPr>
        <w:t>What is martech and marketing technology?</w:t>
      </w:r>
      <w:r w:rsidRPr="00B92AE3">
        <w:rPr>
          <w:rFonts w:ascii="Times New Roman" w:hAnsi="Times New Roman" w:cs="Times New Roman"/>
          <w:color w:val="000000" w:themeColor="text1"/>
          <w:lang w:val="en-US"/>
        </w:rPr>
        <w:t>: // (</w:t>
      </w:r>
      <w:r w:rsidRPr="00B92AE3">
        <w:rPr>
          <w:rFonts w:ascii="Times New Roman" w:hAnsi="Times New Roman" w:cs="Times New Roman"/>
          <w:color w:val="000000" w:themeColor="text1"/>
        </w:rPr>
        <w:t>электронный</w:t>
      </w:r>
      <w:r w:rsidRPr="00B92AE3">
        <w:rPr>
          <w:rFonts w:ascii="Times New Roman" w:hAnsi="Times New Roman" w:cs="Times New Roman"/>
          <w:color w:val="000000" w:themeColor="text1"/>
          <w:lang w:val="en-US"/>
        </w:rPr>
        <w:t xml:space="preserve"> </w:t>
      </w:r>
      <w:r w:rsidRPr="00B92AE3">
        <w:rPr>
          <w:rFonts w:ascii="Times New Roman" w:hAnsi="Times New Roman" w:cs="Times New Roman"/>
          <w:color w:val="000000" w:themeColor="text1"/>
        </w:rPr>
        <w:t>ресурс</w:t>
      </w:r>
      <w:r w:rsidRPr="00B92AE3">
        <w:rPr>
          <w:rFonts w:ascii="Times New Roman" w:hAnsi="Times New Roman" w:cs="Times New Roman"/>
          <w:color w:val="000000" w:themeColor="text1"/>
          <w:lang w:val="en-US"/>
        </w:rPr>
        <w:t>). URL:</w:t>
      </w:r>
      <w:r w:rsidR="00031773" w:rsidRPr="00B92AE3">
        <w:rPr>
          <w:rFonts w:ascii="Times New Roman" w:hAnsi="Times New Roman" w:cs="Times New Roman"/>
          <w:lang w:val="en-US"/>
        </w:rPr>
        <w:t>https</w:t>
      </w:r>
      <w:r w:rsidR="00031773" w:rsidRPr="00B92AE3">
        <w:rPr>
          <w:rFonts w:ascii="Times New Roman" w:hAnsi="Times New Roman" w:cs="Times New Roman"/>
        </w:rPr>
        <w:t>://</w:t>
      </w:r>
      <w:r w:rsidR="00031773" w:rsidRPr="00B92AE3">
        <w:rPr>
          <w:rFonts w:ascii="Times New Roman" w:hAnsi="Times New Roman" w:cs="Times New Roman"/>
          <w:lang w:val="en-US"/>
        </w:rPr>
        <w:t>martech</w:t>
      </w:r>
      <w:r w:rsidR="00031773" w:rsidRPr="00B92AE3">
        <w:rPr>
          <w:rFonts w:ascii="Times New Roman" w:hAnsi="Times New Roman" w:cs="Times New Roman"/>
        </w:rPr>
        <w:t>.</w:t>
      </w:r>
      <w:r w:rsidR="00031773" w:rsidRPr="00B92AE3">
        <w:rPr>
          <w:rFonts w:ascii="Times New Roman" w:hAnsi="Times New Roman" w:cs="Times New Roman"/>
          <w:lang w:val="en-US"/>
        </w:rPr>
        <w:t>org</w:t>
      </w:r>
      <w:r w:rsidR="00031773" w:rsidRPr="00B92AE3">
        <w:rPr>
          <w:rFonts w:ascii="Times New Roman" w:hAnsi="Times New Roman" w:cs="Times New Roman"/>
        </w:rPr>
        <w:t>/</w:t>
      </w:r>
      <w:r w:rsidR="00031773" w:rsidRPr="00B92AE3">
        <w:rPr>
          <w:rFonts w:ascii="Times New Roman" w:hAnsi="Times New Roman" w:cs="Times New Roman"/>
          <w:lang w:val="en-US"/>
        </w:rPr>
        <w:t>what</w:t>
      </w:r>
      <w:r w:rsidR="00031773" w:rsidRPr="00B92AE3">
        <w:rPr>
          <w:rFonts w:ascii="Times New Roman" w:hAnsi="Times New Roman" w:cs="Times New Roman"/>
        </w:rPr>
        <w:t>-</w:t>
      </w:r>
      <w:r w:rsidR="00031773" w:rsidRPr="00B92AE3">
        <w:rPr>
          <w:rFonts w:ascii="Times New Roman" w:hAnsi="Times New Roman" w:cs="Times New Roman"/>
          <w:lang w:val="en-US"/>
        </w:rPr>
        <w:t>is</w:t>
      </w:r>
      <w:r w:rsidR="00031773" w:rsidRPr="00B92AE3">
        <w:rPr>
          <w:rFonts w:ascii="Times New Roman" w:hAnsi="Times New Roman" w:cs="Times New Roman"/>
        </w:rPr>
        <w:t>-</w:t>
      </w:r>
      <w:r w:rsidR="00031773" w:rsidRPr="00B92AE3">
        <w:rPr>
          <w:rFonts w:ascii="Times New Roman" w:hAnsi="Times New Roman" w:cs="Times New Roman"/>
          <w:lang w:val="en-US"/>
        </w:rPr>
        <w:t>martech</w:t>
      </w:r>
      <w:r w:rsidR="00031773" w:rsidRPr="00B92AE3">
        <w:rPr>
          <w:rFonts w:ascii="Times New Roman" w:hAnsi="Times New Roman" w:cs="Times New Roman"/>
        </w:rPr>
        <w:t>/</w:t>
      </w:r>
      <w:r w:rsidRPr="00B92AE3">
        <w:rPr>
          <w:rFonts w:ascii="Times New Roman" w:hAnsi="Times New Roman" w:cs="Times New Roman"/>
        </w:rPr>
        <w:t>(Дата обращения 10/02.2023)</w:t>
      </w:r>
    </w:p>
    <w:p w14:paraId="2232BB5D" w14:textId="20D8898A" w:rsidR="00031773" w:rsidRPr="00B92AE3" w:rsidRDefault="00031773" w:rsidP="00031773">
      <w:pPr>
        <w:pStyle w:val="a4"/>
        <w:rPr>
          <w:rFonts w:ascii="Times New Roman" w:hAnsi="Times New Roman" w:cs="Times New Roman"/>
        </w:rPr>
      </w:pPr>
    </w:p>
    <w:p w14:paraId="7278946C" w14:textId="77777777" w:rsidR="00011524" w:rsidRPr="00B92AE3" w:rsidRDefault="00011524" w:rsidP="00CD5E7B">
      <w:pPr>
        <w:pStyle w:val="a7"/>
        <w:shd w:val="clear" w:color="auto" w:fill="FFFFFF"/>
        <w:spacing w:before="0" w:beforeAutospacing="0" w:after="0" w:afterAutospacing="0"/>
        <w:ind w:firstLine="425"/>
        <w:jc w:val="both"/>
        <w:textAlignment w:val="baseline"/>
        <w:rPr>
          <w:color w:val="333333"/>
          <w:sz w:val="27"/>
          <w:szCs w:val="27"/>
        </w:rPr>
      </w:pPr>
    </w:p>
    <w:p w14:paraId="73A92E04" w14:textId="77777777" w:rsidR="00DC4D51" w:rsidRPr="00B92AE3" w:rsidRDefault="00DC4D51" w:rsidP="00D56567">
      <w:pPr>
        <w:spacing w:after="0" w:line="240" w:lineRule="auto"/>
        <w:ind w:firstLine="425"/>
        <w:jc w:val="both"/>
        <w:rPr>
          <w:rFonts w:ascii="Times New Roman" w:hAnsi="Times New Roman" w:cs="Times New Roman"/>
          <w:sz w:val="24"/>
          <w:szCs w:val="24"/>
        </w:rPr>
      </w:pPr>
    </w:p>
    <w:sectPr w:rsidR="00DC4D51" w:rsidRPr="00B92A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EF03" w14:textId="77777777" w:rsidR="006F1583" w:rsidRDefault="006F1583" w:rsidP="00DC4D51">
      <w:pPr>
        <w:spacing w:after="0" w:line="240" w:lineRule="auto"/>
      </w:pPr>
      <w:r>
        <w:separator/>
      </w:r>
    </w:p>
  </w:endnote>
  <w:endnote w:type="continuationSeparator" w:id="0">
    <w:p w14:paraId="50BEC68F" w14:textId="77777777" w:rsidR="006F1583" w:rsidRDefault="006F1583" w:rsidP="00DC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6E93" w14:textId="77777777" w:rsidR="006F1583" w:rsidRDefault="006F1583" w:rsidP="00DC4D51">
      <w:pPr>
        <w:spacing w:after="0" w:line="240" w:lineRule="auto"/>
      </w:pPr>
      <w:r>
        <w:separator/>
      </w:r>
    </w:p>
  </w:footnote>
  <w:footnote w:type="continuationSeparator" w:id="0">
    <w:p w14:paraId="39941F7A" w14:textId="77777777" w:rsidR="006F1583" w:rsidRDefault="006F1583" w:rsidP="00DC4D51">
      <w:pPr>
        <w:spacing w:after="0" w:line="240" w:lineRule="auto"/>
      </w:pPr>
      <w:r>
        <w:continuationSeparator/>
      </w:r>
    </w:p>
  </w:footnote>
  <w:footnote w:id="1">
    <w:p w14:paraId="2B199126" w14:textId="77777777" w:rsidR="00DC4D51" w:rsidRDefault="00DC4D51" w:rsidP="00DC4D51">
      <w:pPr>
        <w:pStyle w:val="a4"/>
      </w:pPr>
      <w:r>
        <w:rPr>
          <w:rStyle w:val="a6"/>
        </w:rPr>
        <w:footnoteRef/>
      </w:r>
      <w:r>
        <w:t xml:space="preserve"> </w:t>
      </w:r>
      <w:r w:rsidRPr="00E36C57">
        <w:t>https://chiefmartec.com/2022/05/marketing-technology-landscape-2022-search-9932-solutions-on-martechmap-com/</w:t>
      </w:r>
    </w:p>
  </w:footnote>
  <w:footnote w:id="2">
    <w:p w14:paraId="0EE220AC" w14:textId="77777777" w:rsidR="00DC4D51" w:rsidRDefault="00DC4D51" w:rsidP="00DC4D51">
      <w:pPr>
        <w:pStyle w:val="a4"/>
      </w:pPr>
      <w:r>
        <w:rPr>
          <w:rStyle w:val="a6"/>
        </w:rPr>
        <w:footnoteRef/>
      </w:r>
      <w:r>
        <w:t xml:space="preserve"> </w:t>
      </w:r>
      <w:r w:rsidRPr="00AB5C88">
        <w:t>https://chiefmartec.com/wp-content/uploads/2022/05/state-of-martech-2022-report.pdf</w:t>
      </w:r>
    </w:p>
  </w:footnote>
  <w:footnote w:id="3">
    <w:p w14:paraId="444DC069" w14:textId="77777777" w:rsidR="00DC4D51" w:rsidRDefault="00DC4D51" w:rsidP="00DC4D51">
      <w:pPr>
        <w:pStyle w:val="a4"/>
      </w:pPr>
      <w:r>
        <w:rPr>
          <w:rStyle w:val="a6"/>
        </w:rPr>
        <w:footnoteRef/>
      </w:r>
      <w:r>
        <w:t xml:space="preserve"> </w:t>
      </w:r>
      <w:r w:rsidRPr="000606B2">
        <w:t>https://www.theverge.com/2021/7/21/22587666/slack-acquisition-salesforce-closed-messaging-cloud</w:t>
      </w:r>
    </w:p>
  </w:footnote>
  <w:footnote w:id="4">
    <w:p w14:paraId="75DB49EB" w14:textId="77777777" w:rsidR="00DC4D51" w:rsidRDefault="00DC4D51" w:rsidP="00DC4D51">
      <w:pPr>
        <w:pStyle w:val="a4"/>
      </w:pPr>
      <w:r>
        <w:rPr>
          <w:rStyle w:val="a6"/>
        </w:rPr>
        <w:footnoteRef/>
      </w:r>
      <w:r>
        <w:t xml:space="preserve"> </w:t>
      </w:r>
      <w:r w:rsidRPr="0093757D">
        <w:t>https://chiefmartec.com/wp-content/uploads/2022/05/state-of-martech-2022-report.pdf</w:t>
      </w:r>
    </w:p>
  </w:footnote>
  <w:footnote w:id="5">
    <w:p w14:paraId="1D8CBFD4" w14:textId="40BC67E7" w:rsidR="001A3FD6" w:rsidRDefault="001A3FD6">
      <w:pPr>
        <w:pStyle w:val="a4"/>
      </w:pPr>
      <w:r>
        <w:rPr>
          <w:rStyle w:val="a6"/>
        </w:rPr>
        <w:footnoteRef/>
      </w:r>
      <w:r>
        <w:t xml:space="preserve"> </w:t>
      </w:r>
      <w:r w:rsidRPr="00865844">
        <w:t>https://martech.org/us-martech-spending-set-to-break-20-billion-this-year/</w:t>
      </w:r>
    </w:p>
  </w:footnote>
  <w:footnote w:id="6">
    <w:p w14:paraId="0B1934B2" w14:textId="77777777" w:rsidR="001A3FD6" w:rsidRDefault="001A3FD6" w:rsidP="001A3FD6">
      <w:pPr>
        <w:pStyle w:val="a4"/>
      </w:pPr>
      <w:r>
        <w:rPr>
          <w:rStyle w:val="a6"/>
        </w:rPr>
        <w:footnoteRef/>
      </w:r>
      <w:r>
        <w:t xml:space="preserve"> </w:t>
      </w:r>
      <w:r w:rsidRPr="0093757D">
        <w:t>https://chiefmartec.com/wp-content/uploads/2022/05/state-of-martech-2022-report.pdf</w:t>
      </w:r>
    </w:p>
  </w:footnote>
  <w:footnote w:id="7">
    <w:p w14:paraId="5E3EAB2E" w14:textId="2E5E30FA" w:rsidR="00FC642C" w:rsidRPr="00FC642C" w:rsidRDefault="00FC642C">
      <w:pPr>
        <w:pStyle w:val="a4"/>
        <w:rPr>
          <w:lang w:val="en-US"/>
        </w:rPr>
      </w:pPr>
      <w:r>
        <w:rPr>
          <w:rStyle w:val="a6"/>
        </w:rPr>
        <w:footnoteRef/>
      </w:r>
      <w:r>
        <w:t xml:space="preserve"> </w:t>
      </w:r>
      <w:r w:rsidRPr="00FC642C">
        <w:t>https://creativeconomy.ru/lib/114917</w:t>
      </w:r>
    </w:p>
  </w:footnote>
  <w:footnote w:id="8">
    <w:p w14:paraId="77133847" w14:textId="052CF1C8" w:rsidR="00FC642C" w:rsidRPr="00FC642C" w:rsidRDefault="00FC642C">
      <w:pPr>
        <w:pStyle w:val="a4"/>
        <w:rPr>
          <w:lang w:val="en-US"/>
        </w:rPr>
      </w:pPr>
      <w:r>
        <w:rPr>
          <w:rStyle w:val="a6"/>
        </w:rPr>
        <w:footnoteRef/>
      </w:r>
      <w:r w:rsidRPr="00FC642C">
        <w:rPr>
          <w:lang w:val="en-US"/>
        </w:rPr>
        <w:t xml:space="preserve"> </w:t>
      </w:r>
      <w:r w:rsidRPr="00FC642C">
        <w:rPr>
          <w:lang w:val="en-US"/>
        </w:rPr>
        <w:t>https://www.kgmtu.ru/documents/nauka/4economix2022.pdf</w:t>
      </w:r>
    </w:p>
  </w:footnote>
  <w:footnote w:id="9">
    <w:p w14:paraId="0D663E4F" w14:textId="77777777" w:rsidR="003135BC" w:rsidRPr="003135BC" w:rsidRDefault="003135BC" w:rsidP="003135BC">
      <w:pPr>
        <w:pStyle w:val="a4"/>
        <w:rPr>
          <w:lang w:val="en-US"/>
        </w:rPr>
      </w:pPr>
      <w:r>
        <w:rPr>
          <w:rStyle w:val="a6"/>
        </w:rPr>
        <w:footnoteRef/>
      </w:r>
      <w:r w:rsidRPr="003135BC">
        <w:rPr>
          <w:lang w:val="en-US"/>
        </w:rPr>
        <w:t xml:space="preserve"> https://martech.org/what-is-martech/</w:t>
      </w:r>
    </w:p>
  </w:footnote>
  <w:footnote w:id="10">
    <w:p w14:paraId="57BD32C6" w14:textId="5BDD1BBE" w:rsidR="00BE30BA" w:rsidRDefault="00BE30BA">
      <w:pPr>
        <w:pStyle w:val="a4"/>
      </w:pPr>
      <w:r>
        <w:rPr>
          <w:rStyle w:val="a6"/>
        </w:rPr>
        <w:footnoteRef/>
      </w:r>
      <w:r>
        <w:t xml:space="preserve"> Составлено автором на основании </w:t>
      </w:r>
      <w:r w:rsidRPr="00BE30BA">
        <w:t>https://chiefmartec.com/wp-content/uploads/2022/05/state-of-martech-2022-report.pdf</w:t>
      </w:r>
    </w:p>
  </w:footnote>
  <w:footnote w:id="11">
    <w:p w14:paraId="6C53E3CC" w14:textId="77777777" w:rsidR="00011524" w:rsidRDefault="00011524" w:rsidP="00011524">
      <w:pPr>
        <w:pStyle w:val="a4"/>
      </w:pPr>
      <w:r>
        <w:rPr>
          <w:rStyle w:val="a6"/>
        </w:rPr>
        <w:footnoteRef/>
      </w:r>
      <w:r>
        <w:t xml:space="preserve"> </w:t>
      </w:r>
      <w:hyperlink r:id="rId1" w:history="1">
        <w:r w:rsidRPr="00D43A76">
          <w:rPr>
            <w:rStyle w:val="a3"/>
          </w:rPr>
          <w:t>https://downloads.digitalmarketingdepot.com/rs/727-ZQE-044/images/mt_repl_survey_2022_Final-compressed.pdf</w:t>
        </w:r>
      </w:hyperlink>
      <w:r>
        <w:t xml:space="preserve"> - опрос Third Door Media  296 маркетологов (2/3 респондентов из США) во 2 квартале 2022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E2474"/>
    <w:multiLevelType w:val="hybridMultilevel"/>
    <w:tmpl w:val="63960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898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CA"/>
    <w:rsid w:val="00000BE1"/>
    <w:rsid w:val="00001087"/>
    <w:rsid w:val="00011524"/>
    <w:rsid w:val="00031773"/>
    <w:rsid w:val="00091284"/>
    <w:rsid w:val="000B7E04"/>
    <w:rsid w:val="001A3FD6"/>
    <w:rsid w:val="001E3C9A"/>
    <w:rsid w:val="002174E0"/>
    <w:rsid w:val="002A7DB9"/>
    <w:rsid w:val="003135BC"/>
    <w:rsid w:val="00514CD0"/>
    <w:rsid w:val="006433CE"/>
    <w:rsid w:val="006F1583"/>
    <w:rsid w:val="007755FE"/>
    <w:rsid w:val="007E7F43"/>
    <w:rsid w:val="008C0F7E"/>
    <w:rsid w:val="009569CA"/>
    <w:rsid w:val="009E11C2"/>
    <w:rsid w:val="00A2064F"/>
    <w:rsid w:val="00A530BE"/>
    <w:rsid w:val="00A5396F"/>
    <w:rsid w:val="00A71BD5"/>
    <w:rsid w:val="00A95939"/>
    <w:rsid w:val="00B92AE3"/>
    <w:rsid w:val="00BE30BA"/>
    <w:rsid w:val="00C51359"/>
    <w:rsid w:val="00CD5E7B"/>
    <w:rsid w:val="00D56567"/>
    <w:rsid w:val="00D86C3E"/>
    <w:rsid w:val="00DC4D51"/>
    <w:rsid w:val="00E428A7"/>
    <w:rsid w:val="00E652B1"/>
    <w:rsid w:val="00F07DB3"/>
    <w:rsid w:val="00F8650B"/>
    <w:rsid w:val="00FC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6B6B"/>
  <w15:chartTrackingRefBased/>
  <w15:docId w15:val="{BA7E825C-81CA-4548-A2D4-8C0E48E1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9CA"/>
  </w:style>
  <w:style w:type="paragraph" w:styleId="1">
    <w:name w:val="heading 1"/>
    <w:basedOn w:val="a"/>
    <w:next w:val="a"/>
    <w:link w:val="10"/>
    <w:uiPriority w:val="9"/>
    <w:qFormat/>
    <w:rsid w:val="009569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6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9CA"/>
    <w:rPr>
      <w:color w:val="0000FF"/>
      <w:u w:val="single"/>
    </w:rPr>
  </w:style>
  <w:style w:type="paragraph" w:customStyle="1" w:styleId="2">
    <w:name w:val="Стиль_2_Заголовок"/>
    <w:basedOn w:val="3"/>
    <w:next w:val="a"/>
    <w:rsid w:val="009569CA"/>
    <w:pPr>
      <w:keepLines w:val="0"/>
      <w:spacing w:before="0" w:after="60" w:line="240" w:lineRule="auto"/>
    </w:pPr>
    <w:rPr>
      <w:rFonts w:ascii="Arial" w:eastAsia="Times New Roman" w:hAnsi="Arial" w:cs="Arial"/>
      <w:b/>
      <w:bCs/>
      <w:color w:val="auto"/>
      <w:sz w:val="26"/>
      <w:szCs w:val="26"/>
      <w:lang w:eastAsia="ru-RU"/>
    </w:rPr>
  </w:style>
  <w:style w:type="paragraph" w:customStyle="1" w:styleId="31">
    <w:name w:val="Стиль_3_Автор"/>
    <w:basedOn w:val="1"/>
    <w:next w:val="2"/>
    <w:rsid w:val="009569CA"/>
    <w:pPr>
      <w:keepLines w:val="0"/>
      <w:spacing w:before="0" w:after="120" w:line="240" w:lineRule="auto"/>
    </w:pPr>
    <w:rPr>
      <w:rFonts w:ascii="Times New Roman" w:eastAsia="Times New Roman" w:hAnsi="Times New Roman" w:cs="Times New Roman"/>
      <w:b/>
      <w:bCs/>
      <w:color w:val="auto"/>
      <w:sz w:val="24"/>
      <w:szCs w:val="24"/>
      <w:lang w:eastAsia="ru-RU"/>
    </w:rPr>
  </w:style>
  <w:style w:type="character" w:customStyle="1" w:styleId="30">
    <w:name w:val="Заголовок 3 Знак"/>
    <w:basedOn w:val="a0"/>
    <w:link w:val="3"/>
    <w:uiPriority w:val="9"/>
    <w:semiHidden/>
    <w:rsid w:val="009569CA"/>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9569CA"/>
    <w:rPr>
      <w:rFonts w:asciiTheme="majorHAnsi" w:eastAsiaTheme="majorEastAsia" w:hAnsiTheme="majorHAnsi" w:cstheme="majorBidi"/>
      <w:color w:val="2F5496" w:themeColor="accent1" w:themeShade="BF"/>
      <w:sz w:val="32"/>
      <w:szCs w:val="32"/>
    </w:rPr>
  </w:style>
  <w:style w:type="paragraph" w:styleId="a4">
    <w:name w:val="footnote text"/>
    <w:basedOn w:val="a"/>
    <w:link w:val="a5"/>
    <w:uiPriority w:val="99"/>
    <w:unhideWhenUsed/>
    <w:rsid w:val="00DC4D51"/>
    <w:pPr>
      <w:spacing w:after="0" w:line="240" w:lineRule="auto"/>
    </w:pPr>
    <w:rPr>
      <w:sz w:val="20"/>
      <w:szCs w:val="20"/>
    </w:rPr>
  </w:style>
  <w:style w:type="character" w:customStyle="1" w:styleId="a5">
    <w:name w:val="Текст сноски Знак"/>
    <w:basedOn w:val="a0"/>
    <w:link w:val="a4"/>
    <w:uiPriority w:val="99"/>
    <w:rsid w:val="00DC4D51"/>
    <w:rPr>
      <w:sz w:val="20"/>
      <w:szCs w:val="20"/>
    </w:rPr>
  </w:style>
  <w:style w:type="character" w:styleId="a6">
    <w:name w:val="footnote reference"/>
    <w:basedOn w:val="a0"/>
    <w:uiPriority w:val="99"/>
    <w:semiHidden/>
    <w:unhideWhenUsed/>
    <w:rsid w:val="00DC4D51"/>
    <w:rPr>
      <w:vertAlign w:val="superscript"/>
    </w:rPr>
  </w:style>
  <w:style w:type="paragraph" w:styleId="a7">
    <w:name w:val="Normal (Web)"/>
    <w:basedOn w:val="a"/>
    <w:uiPriority w:val="99"/>
    <w:unhideWhenUsed/>
    <w:rsid w:val="00A53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135BC"/>
    <w:rPr>
      <w:b/>
      <w:bCs/>
    </w:rPr>
  </w:style>
  <w:style w:type="character" w:styleId="a9">
    <w:name w:val="Unresolved Mention"/>
    <w:basedOn w:val="a0"/>
    <w:uiPriority w:val="99"/>
    <w:semiHidden/>
    <w:unhideWhenUsed/>
    <w:rsid w:val="00031773"/>
    <w:rPr>
      <w:color w:val="605E5C"/>
      <w:shd w:val="clear" w:color="auto" w:fill="E1DFDD"/>
    </w:rPr>
  </w:style>
  <w:style w:type="character" w:customStyle="1" w:styleId="tr-popupvalue">
    <w:name w:val="tr-popup__value"/>
    <w:basedOn w:val="a0"/>
    <w:rsid w:val="006433CE"/>
  </w:style>
  <w:style w:type="character" w:customStyle="1" w:styleId="tr-popuplink">
    <w:name w:val="tr-popup__link"/>
    <w:basedOn w:val="a0"/>
    <w:rsid w:val="0064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4873">
      <w:bodyDiv w:val="1"/>
      <w:marLeft w:val="0"/>
      <w:marRight w:val="0"/>
      <w:marTop w:val="0"/>
      <w:marBottom w:val="0"/>
      <w:divBdr>
        <w:top w:val="none" w:sz="0" w:space="0" w:color="auto"/>
        <w:left w:val="none" w:sz="0" w:space="0" w:color="auto"/>
        <w:bottom w:val="none" w:sz="0" w:space="0" w:color="auto"/>
        <w:right w:val="none" w:sz="0" w:space="0" w:color="auto"/>
      </w:divBdr>
    </w:div>
    <w:div w:id="360979229">
      <w:bodyDiv w:val="1"/>
      <w:marLeft w:val="0"/>
      <w:marRight w:val="0"/>
      <w:marTop w:val="0"/>
      <w:marBottom w:val="0"/>
      <w:divBdr>
        <w:top w:val="none" w:sz="0" w:space="0" w:color="auto"/>
        <w:left w:val="none" w:sz="0" w:space="0" w:color="auto"/>
        <w:bottom w:val="none" w:sz="0" w:space="0" w:color="auto"/>
        <w:right w:val="none" w:sz="0" w:space="0" w:color="auto"/>
      </w:divBdr>
    </w:div>
    <w:div w:id="1653368885">
      <w:bodyDiv w:val="1"/>
      <w:marLeft w:val="0"/>
      <w:marRight w:val="0"/>
      <w:marTop w:val="0"/>
      <w:marBottom w:val="0"/>
      <w:divBdr>
        <w:top w:val="none" w:sz="0" w:space="0" w:color="auto"/>
        <w:left w:val="none" w:sz="0" w:space="0" w:color="auto"/>
        <w:bottom w:val="none" w:sz="0" w:space="0" w:color="auto"/>
        <w:right w:val="none" w:sz="0" w:space="0" w:color="auto"/>
      </w:divBdr>
    </w:div>
    <w:div w:id="18468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penkova@econ.msu.ru" TargetMode="External"/><Relationship Id="rId13" Type="http://schemas.openxmlformats.org/officeDocument/2006/relationships/hyperlink" Target="https://martech.org/what-is-marketing-performance-management-and-how-can-it-help-you/" TargetMode="External"/><Relationship Id="rId18" Type="http://schemas.openxmlformats.org/officeDocument/2006/relationships/hyperlink" Target="https://martech.org/us-martech-spending-set-to-break-20-billion-this-ye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rtech.org/what-is-digital-asset-management-and-why-do-marketing-technology-stacks-need-these-tools/" TargetMode="External"/><Relationship Id="rId17" Type="http://schemas.openxmlformats.org/officeDocument/2006/relationships/hyperlink" Target="https://www.theverge.com/2021/7/21/22587666/slack-acquisition-salesforce-closed-messaging-cloud" TargetMode="External"/><Relationship Id="rId2" Type="http://schemas.openxmlformats.org/officeDocument/2006/relationships/numbering" Target="numbering.xml"/><Relationship Id="rId16" Type="http://schemas.openxmlformats.org/officeDocument/2006/relationships/hyperlink" Target="https://chiefmartec.com/wp-content/uploads/2022/05/state-of-martech-2022-report.pdf" TargetMode="External"/><Relationship Id="rId20" Type="http://schemas.openxmlformats.org/officeDocument/2006/relationships/hyperlink" Target="https://www.kgmtu.ru/documents/nauka/4economix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tech.org/what-is-a-digital-experience-platform-or-dxp-and-is-it-the-future-of-content-management/" TargetMode="External"/><Relationship Id="rId5" Type="http://schemas.openxmlformats.org/officeDocument/2006/relationships/webSettings" Target="webSettings.xml"/><Relationship Id="rId15" Type="http://schemas.openxmlformats.org/officeDocument/2006/relationships/hyperlink" Target="https://chiefmartec.com/2022/05/marketing-technology-landscape-2022-search-9932-solutions-on-martechmap-com/" TargetMode="External"/><Relationship Id="rId10" Type="http://schemas.openxmlformats.org/officeDocument/2006/relationships/image" Target="media/image1.png"/><Relationship Id="rId19" Type="http://schemas.openxmlformats.org/officeDocument/2006/relationships/hyperlink" Target="https://creativeconomy.ru/lib/114917" TargetMode="External"/><Relationship Id="rId4" Type="http://schemas.openxmlformats.org/officeDocument/2006/relationships/settings" Target="settings.xml"/><Relationship Id="rId9" Type="http://schemas.openxmlformats.org/officeDocument/2006/relationships/hyperlink" Target="mailto:slepenkova@econ.msu.ru"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wnloads.digitalmarketingdepot.com/rs/727-ZQE-044/images/mt_repl_survey_2022_Final-compresse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5132-ADD9-4630-9182-75D95592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18</cp:revision>
  <dcterms:created xsi:type="dcterms:W3CDTF">2023-02-13T07:38:00Z</dcterms:created>
  <dcterms:modified xsi:type="dcterms:W3CDTF">2023-02-13T14:39:00Z</dcterms:modified>
</cp:coreProperties>
</file>